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1A7" w:rsidRDefault="009831A7">
      <w:pPr>
        <w:pStyle w:val="DocumentType"/>
        <w:rPr>
          <w:noProof/>
        </w:rPr>
      </w:pPr>
      <w:bookmarkStart w:id="0" w:name="DocumentType"/>
    </w:p>
    <w:bookmarkEnd w:id="0"/>
    <w:p w:rsidR="009831A7" w:rsidRDefault="00D544D2">
      <w:r>
        <w:rPr>
          <w:noProof/>
        </w:rPr>
        <w:pict>
          <v:group id="Group 2" o:spid="_x0000_s1026" style="position:absolute;margin-left:0;margin-top:1.45pt;width:306pt;height:1.05pt;z-index:251657728" coordorigin="1440,10438" coordsize="612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" o:allowincell="f">
            <v:line id="Line 3" o:spid="_x0000_s1027" style="position:absolute;visibility:visible;mso-wrap-style:square" from="1440,10459" to="6120,104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jHucUAAADbAAAADwAAAGRycy9kb3ducmV2LnhtbESPQWvCQBCF7wX/wzJCb81GD6XErGIL&#10;FiFQ0HrQ25Adk2h2NmRXk/rrO4dCbzO8N+99k69G16o79aHxbGCWpKCIS28brgwcvjcvb6BCRLbY&#10;eiYDPxRgtZw85ZhZP/CO7vtYKQnhkKGBOsYu0zqUNTkMie+IRTv73mGUta+07XGQcNfqeZq+aocN&#10;S0ONHX3UVF73N2fga7TbeeM/322xs9Xp+Hhci9vFmOfpuF6AijTGf/Pf9dYKvtDLLzKAXv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jHucUAAADbAAAADwAAAAAAAAAA&#10;AAAAAAChAgAAZHJzL2Rvd25yZXYueG1sUEsFBgAAAAAEAAQA+QAAAJMDAAAAAA==&#10;" strokeweight="2.75pt"/>
            <v:line id="Line 4" o:spid="_x0000_s1028" style="position:absolute;visibility:visible;mso-wrap-style:square" from="1440,10438" to="7560,10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MgMIAAADbAAAADwAAAGRycy9kb3ducmV2LnhtbERPS2vCQBC+F/wPywje6sYSSkhdxQeC&#10;4KFEvfQ2ZKdJanY27G5N4q/vFgq9zcf3nOV6MK24k/ONZQWLeQKCuLS64UrB9XJ4zkD4gKyxtUwK&#10;RvKwXk2elphr23NB93OoRAxhn6OCOoQul9KXNRn0c9sRR+7TOoMhQldJ7bCP4aaVL0nyKg02HBtq&#10;7GhXU3k7fxsF2aXz+3H3cbDv7utRnNKCUtwqNZsOmzcQgYbwL/5zH3Wcv4DfX+I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MgMIAAADbAAAADwAAAAAAAAAAAAAA&#10;AAChAgAAZHJzL2Rvd25yZXYueG1sUEsFBgAAAAAEAAQA+QAAAJADAAAAAA==&#10;" strokeweight=".5pt"/>
            <w10:wrap type="topAndBottom"/>
            <w10:anchorlock/>
          </v:group>
        </w:pict>
      </w:r>
    </w:p>
    <w:p w:rsidR="00252845" w:rsidRDefault="00D12C45">
      <w:pPr>
        <w:pStyle w:val="DocumentTitle"/>
        <w:ind w:right="4680"/>
      </w:pPr>
      <w:bookmarkStart w:id="1" w:name="DocumentTitle"/>
      <w:r>
        <w:t xml:space="preserve">Guide to the </w:t>
      </w:r>
      <w:r w:rsidR="00252845">
        <w:t>CRAA</w:t>
      </w:r>
    </w:p>
    <w:p w:rsidR="009831A7" w:rsidRDefault="00252845">
      <w:pPr>
        <w:pStyle w:val="DocumentTitle"/>
        <w:ind w:right="4680"/>
      </w:pPr>
      <w:r>
        <w:t>CAD</w:t>
      </w:r>
      <w:r w:rsidR="00D12C45">
        <w:t xml:space="preserve"> Support Package</w:t>
      </w:r>
    </w:p>
    <w:bookmarkEnd w:id="1"/>
    <w:p w:rsidR="009831A7" w:rsidRDefault="009831A7">
      <w:pPr>
        <w:rPr>
          <w:sz w:val="24"/>
        </w:rPr>
      </w:pPr>
    </w:p>
    <w:p w:rsidR="009831A7" w:rsidRDefault="00252845">
      <w:bookmarkStart w:id="2" w:name="ClientName"/>
      <w:r>
        <w:rPr>
          <w:rFonts w:ascii="Arial Narrow" w:hAnsi="Arial Narrow"/>
          <w:b/>
          <w:i/>
          <w:color w:val="000080"/>
          <w:sz w:val="24"/>
          <w:szCs w:val="24"/>
        </w:rPr>
        <w:t xml:space="preserve">Columbus Regional </w:t>
      </w:r>
      <w:r w:rsidR="00D12C45">
        <w:rPr>
          <w:rFonts w:ascii="Arial Narrow" w:hAnsi="Arial Narrow"/>
          <w:b/>
          <w:i/>
          <w:color w:val="000080"/>
          <w:sz w:val="24"/>
          <w:szCs w:val="24"/>
        </w:rPr>
        <w:t>Airport</w:t>
      </w:r>
      <w:r>
        <w:rPr>
          <w:rFonts w:ascii="Arial Narrow" w:hAnsi="Arial Narrow"/>
          <w:b/>
          <w:i/>
          <w:color w:val="000080"/>
          <w:sz w:val="24"/>
          <w:szCs w:val="24"/>
        </w:rPr>
        <w:t xml:space="preserve"> Authority</w:t>
      </w:r>
      <w:r w:rsidR="00D12C45">
        <w:t xml:space="preserve"> </w:t>
      </w:r>
    </w:p>
    <w:bookmarkEnd w:id="2"/>
    <w:p w:rsidR="009831A7" w:rsidRDefault="00252845">
      <w:r>
        <w:rPr>
          <w:rFonts w:ascii="Arial Narrow" w:hAnsi="Arial Narrow"/>
          <w:b/>
          <w:color w:val="000080"/>
          <w:sz w:val="24"/>
          <w:szCs w:val="24"/>
        </w:rPr>
        <w:t>June 2012</w:t>
      </w:r>
    </w:p>
    <w:p w:rsidR="009831A7" w:rsidRDefault="009831A7">
      <w:pPr>
        <w:pStyle w:val="Quality"/>
        <w:sectPr w:rsidR="009831A7">
          <w:pgSz w:w="12240" w:h="15840"/>
          <w:pgMar w:top="9270" w:right="1440" w:bottom="1440" w:left="1440" w:header="720" w:footer="720" w:gutter="0"/>
          <w:pgNumType w:fmt="lowerRoman" w:start="1"/>
          <w:cols w:space="720"/>
        </w:sectPr>
      </w:pPr>
    </w:p>
    <w:p w:rsidR="009831A7" w:rsidRDefault="00D12C45">
      <w:pPr>
        <w:pStyle w:val="Quality"/>
      </w:pPr>
      <w:r>
        <w:lastRenderedPageBreak/>
        <w:t>Table of Contents</w:t>
      </w:r>
    </w:p>
    <w:p w:rsidR="00FF5E99" w:rsidRDefault="00D544D2">
      <w:pPr>
        <w:pStyle w:val="TOC1"/>
        <w:rPr>
          <w:rFonts w:asciiTheme="minorHAnsi" w:eastAsiaTheme="minorEastAsia" w:hAnsiTheme="minorHAnsi" w:cstheme="minorBidi"/>
          <w:b w:val="0"/>
          <w:smallCaps w:val="0"/>
          <w:sz w:val="22"/>
          <w:szCs w:val="22"/>
        </w:rPr>
      </w:pPr>
      <w:r w:rsidRPr="00D544D2">
        <w:rPr>
          <w:b w:val="0"/>
          <w:smallCaps w:val="0"/>
        </w:rPr>
        <w:fldChar w:fldCharType="begin"/>
      </w:r>
      <w:r w:rsidR="00D12C45">
        <w:rPr>
          <w:b w:val="0"/>
          <w:smallCaps w:val="0"/>
        </w:rPr>
        <w:instrText xml:space="preserve"> TOC \o "1-3" \h \z </w:instrText>
      </w:r>
      <w:r w:rsidRPr="00D544D2">
        <w:rPr>
          <w:b w:val="0"/>
          <w:smallCaps w:val="0"/>
        </w:rPr>
        <w:fldChar w:fldCharType="separate"/>
      </w:r>
      <w:hyperlink w:anchor="_Toc326647201" w:history="1">
        <w:r w:rsidR="00FF5E99" w:rsidRPr="00C54FC5">
          <w:rPr>
            <w:rStyle w:val="Hyperlink"/>
          </w:rPr>
          <w:t>Consultant’s Guide Contents</w:t>
        </w:r>
        <w:r w:rsidR="00FF5E99">
          <w:rPr>
            <w:webHidden/>
          </w:rPr>
          <w:tab/>
        </w:r>
        <w:r>
          <w:rPr>
            <w:webHidden/>
          </w:rPr>
          <w:fldChar w:fldCharType="begin"/>
        </w:r>
        <w:r w:rsidR="00FF5E99">
          <w:rPr>
            <w:webHidden/>
          </w:rPr>
          <w:instrText xml:space="preserve"> PAGEREF _Toc326647201 \h </w:instrText>
        </w:r>
        <w:r>
          <w:rPr>
            <w:webHidden/>
          </w:rPr>
        </w:r>
        <w:r>
          <w:rPr>
            <w:webHidden/>
          </w:rPr>
          <w:fldChar w:fldCharType="separate"/>
        </w:r>
        <w:r w:rsidR="00FF5E99">
          <w:rPr>
            <w:webHidden/>
          </w:rPr>
          <w:t>2</w:t>
        </w:r>
        <w:r>
          <w:rPr>
            <w:webHidden/>
          </w:rPr>
          <w:fldChar w:fldCharType="end"/>
        </w:r>
      </w:hyperlink>
    </w:p>
    <w:p w:rsidR="00FF5E99" w:rsidRDefault="00D544D2">
      <w:pPr>
        <w:pStyle w:val="TOC2"/>
        <w:rPr>
          <w:rFonts w:asciiTheme="minorHAnsi" w:eastAsiaTheme="minorEastAsia" w:hAnsiTheme="minorHAnsi" w:cstheme="minorBidi"/>
          <w:sz w:val="22"/>
          <w:szCs w:val="22"/>
        </w:rPr>
      </w:pPr>
      <w:hyperlink w:anchor="_Toc326647202" w:history="1">
        <w:r w:rsidR="00FF5E99" w:rsidRPr="00C54FC5">
          <w:rPr>
            <w:rStyle w:val="Hyperlink"/>
          </w:rPr>
          <w:t>Overview</w:t>
        </w:r>
        <w:r w:rsidR="00FF5E99">
          <w:rPr>
            <w:webHidden/>
          </w:rPr>
          <w:tab/>
        </w:r>
        <w:r>
          <w:rPr>
            <w:webHidden/>
          </w:rPr>
          <w:fldChar w:fldCharType="begin"/>
        </w:r>
        <w:r w:rsidR="00FF5E99">
          <w:rPr>
            <w:webHidden/>
          </w:rPr>
          <w:instrText xml:space="preserve"> PAGEREF _Toc326647202 \h </w:instrText>
        </w:r>
        <w:r>
          <w:rPr>
            <w:webHidden/>
          </w:rPr>
        </w:r>
        <w:r>
          <w:rPr>
            <w:webHidden/>
          </w:rPr>
          <w:fldChar w:fldCharType="separate"/>
        </w:r>
        <w:r w:rsidR="00FF5E99">
          <w:rPr>
            <w:webHidden/>
          </w:rPr>
          <w:t>2</w:t>
        </w:r>
        <w:r>
          <w:rPr>
            <w:webHidden/>
          </w:rPr>
          <w:fldChar w:fldCharType="end"/>
        </w:r>
      </w:hyperlink>
    </w:p>
    <w:p w:rsidR="00FF5E99" w:rsidRDefault="00D544D2">
      <w:pPr>
        <w:pStyle w:val="TOC2"/>
        <w:rPr>
          <w:rFonts w:asciiTheme="minorHAnsi" w:eastAsiaTheme="minorEastAsia" w:hAnsiTheme="minorHAnsi" w:cstheme="minorBidi"/>
          <w:sz w:val="22"/>
          <w:szCs w:val="22"/>
        </w:rPr>
      </w:pPr>
      <w:hyperlink w:anchor="_Toc326647203" w:history="1">
        <w:r w:rsidR="00FF5E99" w:rsidRPr="00C54FC5">
          <w:rPr>
            <w:rStyle w:val="Hyperlink"/>
          </w:rPr>
          <w:t>CAD Support Standard</w:t>
        </w:r>
        <w:r w:rsidR="00FF5E99">
          <w:rPr>
            <w:webHidden/>
          </w:rPr>
          <w:tab/>
        </w:r>
        <w:r>
          <w:rPr>
            <w:webHidden/>
          </w:rPr>
          <w:fldChar w:fldCharType="begin"/>
        </w:r>
        <w:r w:rsidR="00FF5E99">
          <w:rPr>
            <w:webHidden/>
          </w:rPr>
          <w:instrText xml:space="preserve"> PAGEREF _Toc326647203 \h </w:instrText>
        </w:r>
        <w:r>
          <w:rPr>
            <w:webHidden/>
          </w:rPr>
        </w:r>
        <w:r>
          <w:rPr>
            <w:webHidden/>
          </w:rPr>
          <w:fldChar w:fldCharType="separate"/>
        </w:r>
        <w:r w:rsidR="00FF5E99">
          <w:rPr>
            <w:webHidden/>
          </w:rPr>
          <w:t>2</w:t>
        </w:r>
        <w:r>
          <w:rPr>
            <w:webHidden/>
          </w:rPr>
          <w:fldChar w:fldCharType="end"/>
        </w:r>
      </w:hyperlink>
    </w:p>
    <w:p w:rsidR="00FF5E99" w:rsidRDefault="00D544D2">
      <w:pPr>
        <w:pStyle w:val="TOC3"/>
        <w:rPr>
          <w:rFonts w:asciiTheme="minorHAnsi" w:eastAsiaTheme="minorEastAsia" w:hAnsiTheme="minorHAnsi" w:cstheme="minorBidi"/>
          <w:sz w:val="22"/>
          <w:szCs w:val="22"/>
        </w:rPr>
      </w:pPr>
      <w:hyperlink w:anchor="_Toc326647204" w:history="1">
        <w:r w:rsidR="00FF5E99" w:rsidRPr="00C54FC5">
          <w:rPr>
            <w:rStyle w:val="Hyperlink"/>
          </w:rPr>
          <w:t>Block and Symbols</w:t>
        </w:r>
        <w:r w:rsidR="00FF5E99">
          <w:rPr>
            <w:webHidden/>
          </w:rPr>
          <w:tab/>
        </w:r>
        <w:r>
          <w:rPr>
            <w:webHidden/>
          </w:rPr>
          <w:fldChar w:fldCharType="begin"/>
        </w:r>
        <w:r w:rsidR="00FF5E99">
          <w:rPr>
            <w:webHidden/>
          </w:rPr>
          <w:instrText xml:space="preserve"> PAGEREF _Toc326647204 \h </w:instrText>
        </w:r>
        <w:r>
          <w:rPr>
            <w:webHidden/>
          </w:rPr>
        </w:r>
        <w:r>
          <w:rPr>
            <w:webHidden/>
          </w:rPr>
          <w:fldChar w:fldCharType="separate"/>
        </w:r>
        <w:r w:rsidR="00FF5E99">
          <w:rPr>
            <w:webHidden/>
          </w:rPr>
          <w:t>2</w:t>
        </w:r>
        <w:r>
          <w:rPr>
            <w:webHidden/>
          </w:rPr>
          <w:fldChar w:fldCharType="end"/>
        </w:r>
      </w:hyperlink>
    </w:p>
    <w:p w:rsidR="00FF5E99" w:rsidRDefault="00D544D2">
      <w:pPr>
        <w:pStyle w:val="TOC3"/>
        <w:rPr>
          <w:rFonts w:asciiTheme="minorHAnsi" w:eastAsiaTheme="minorEastAsia" w:hAnsiTheme="minorHAnsi" w:cstheme="minorBidi"/>
          <w:sz w:val="22"/>
          <w:szCs w:val="22"/>
        </w:rPr>
      </w:pPr>
      <w:hyperlink w:anchor="_Toc326647205" w:history="1">
        <w:r w:rsidR="00FF5E99" w:rsidRPr="00C54FC5">
          <w:rPr>
            <w:rStyle w:val="Hyperlink"/>
          </w:rPr>
          <w:t>Border Sheet Templates</w:t>
        </w:r>
        <w:r w:rsidR="00FF5E99">
          <w:rPr>
            <w:webHidden/>
          </w:rPr>
          <w:tab/>
        </w:r>
        <w:r>
          <w:rPr>
            <w:webHidden/>
          </w:rPr>
          <w:fldChar w:fldCharType="begin"/>
        </w:r>
        <w:r w:rsidR="00FF5E99">
          <w:rPr>
            <w:webHidden/>
          </w:rPr>
          <w:instrText xml:space="preserve"> PAGEREF _Toc326647205 \h </w:instrText>
        </w:r>
        <w:r>
          <w:rPr>
            <w:webHidden/>
          </w:rPr>
        </w:r>
        <w:r>
          <w:rPr>
            <w:webHidden/>
          </w:rPr>
          <w:fldChar w:fldCharType="separate"/>
        </w:r>
        <w:r w:rsidR="00FF5E99">
          <w:rPr>
            <w:webHidden/>
          </w:rPr>
          <w:t>3</w:t>
        </w:r>
        <w:r>
          <w:rPr>
            <w:webHidden/>
          </w:rPr>
          <w:fldChar w:fldCharType="end"/>
        </w:r>
      </w:hyperlink>
    </w:p>
    <w:p w:rsidR="00FF5E99" w:rsidRDefault="00D544D2">
      <w:pPr>
        <w:pStyle w:val="TOC3"/>
        <w:rPr>
          <w:rFonts w:asciiTheme="minorHAnsi" w:eastAsiaTheme="minorEastAsia" w:hAnsiTheme="minorHAnsi" w:cstheme="minorBidi"/>
          <w:sz w:val="22"/>
          <w:szCs w:val="22"/>
        </w:rPr>
      </w:pPr>
      <w:hyperlink w:anchor="_Toc326647206" w:history="1">
        <w:r w:rsidR="00FF5E99" w:rsidRPr="00C54FC5">
          <w:rPr>
            <w:rStyle w:val="Hyperlink"/>
          </w:rPr>
          <w:t>Line Styles</w:t>
        </w:r>
        <w:r w:rsidR="00FF5E99">
          <w:rPr>
            <w:webHidden/>
          </w:rPr>
          <w:tab/>
        </w:r>
        <w:r>
          <w:rPr>
            <w:webHidden/>
          </w:rPr>
          <w:fldChar w:fldCharType="begin"/>
        </w:r>
        <w:r w:rsidR="00FF5E99">
          <w:rPr>
            <w:webHidden/>
          </w:rPr>
          <w:instrText xml:space="preserve"> PAGEREF _Toc326647206 \h </w:instrText>
        </w:r>
        <w:r>
          <w:rPr>
            <w:webHidden/>
          </w:rPr>
        </w:r>
        <w:r>
          <w:rPr>
            <w:webHidden/>
          </w:rPr>
          <w:fldChar w:fldCharType="separate"/>
        </w:r>
        <w:r w:rsidR="00FF5E99">
          <w:rPr>
            <w:webHidden/>
          </w:rPr>
          <w:t>3</w:t>
        </w:r>
        <w:r>
          <w:rPr>
            <w:webHidden/>
          </w:rPr>
          <w:fldChar w:fldCharType="end"/>
        </w:r>
      </w:hyperlink>
    </w:p>
    <w:p w:rsidR="00FF5E99" w:rsidRDefault="00D544D2">
      <w:pPr>
        <w:pStyle w:val="TOC3"/>
        <w:rPr>
          <w:rFonts w:asciiTheme="minorHAnsi" w:eastAsiaTheme="minorEastAsia" w:hAnsiTheme="minorHAnsi" w:cstheme="minorBidi"/>
          <w:sz w:val="22"/>
          <w:szCs w:val="22"/>
        </w:rPr>
      </w:pPr>
      <w:hyperlink w:anchor="_Toc326647207" w:history="1">
        <w:r w:rsidR="00FF5E99" w:rsidRPr="00C54FC5">
          <w:rPr>
            <w:rStyle w:val="Hyperlink"/>
          </w:rPr>
          <w:t>Patterns</w:t>
        </w:r>
        <w:r w:rsidR="00FF5E99">
          <w:rPr>
            <w:webHidden/>
          </w:rPr>
          <w:tab/>
        </w:r>
        <w:r>
          <w:rPr>
            <w:webHidden/>
          </w:rPr>
          <w:fldChar w:fldCharType="begin"/>
        </w:r>
        <w:r w:rsidR="00FF5E99">
          <w:rPr>
            <w:webHidden/>
          </w:rPr>
          <w:instrText xml:space="preserve"> PAGEREF _Toc326647207 \h </w:instrText>
        </w:r>
        <w:r>
          <w:rPr>
            <w:webHidden/>
          </w:rPr>
        </w:r>
        <w:r>
          <w:rPr>
            <w:webHidden/>
          </w:rPr>
          <w:fldChar w:fldCharType="separate"/>
        </w:r>
        <w:r w:rsidR="00FF5E99">
          <w:rPr>
            <w:webHidden/>
          </w:rPr>
          <w:t>3</w:t>
        </w:r>
        <w:r>
          <w:rPr>
            <w:webHidden/>
          </w:rPr>
          <w:fldChar w:fldCharType="end"/>
        </w:r>
      </w:hyperlink>
    </w:p>
    <w:p w:rsidR="00FF5E99" w:rsidRDefault="00D544D2">
      <w:pPr>
        <w:pStyle w:val="TOC3"/>
        <w:rPr>
          <w:rFonts w:asciiTheme="minorHAnsi" w:eastAsiaTheme="minorEastAsia" w:hAnsiTheme="minorHAnsi" w:cstheme="minorBidi"/>
          <w:sz w:val="22"/>
          <w:szCs w:val="22"/>
        </w:rPr>
      </w:pPr>
      <w:hyperlink w:anchor="_Toc326647208" w:history="1">
        <w:r w:rsidR="00FF5E99" w:rsidRPr="00C54FC5">
          <w:rPr>
            <w:rStyle w:val="Hyperlink"/>
          </w:rPr>
          <w:t>Plot Styles - .CTB Color Table</w:t>
        </w:r>
        <w:r w:rsidR="00FF5E99">
          <w:rPr>
            <w:webHidden/>
          </w:rPr>
          <w:tab/>
        </w:r>
        <w:r>
          <w:rPr>
            <w:webHidden/>
          </w:rPr>
          <w:fldChar w:fldCharType="begin"/>
        </w:r>
        <w:r w:rsidR="00FF5E99">
          <w:rPr>
            <w:webHidden/>
          </w:rPr>
          <w:instrText xml:space="preserve"> PAGEREF _Toc326647208 \h </w:instrText>
        </w:r>
        <w:r>
          <w:rPr>
            <w:webHidden/>
          </w:rPr>
        </w:r>
        <w:r>
          <w:rPr>
            <w:webHidden/>
          </w:rPr>
          <w:fldChar w:fldCharType="separate"/>
        </w:r>
        <w:r w:rsidR="00FF5E99">
          <w:rPr>
            <w:webHidden/>
          </w:rPr>
          <w:t>3</w:t>
        </w:r>
        <w:r>
          <w:rPr>
            <w:webHidden/>
          </w:rPr>
          <w:fldChar w:fldCharType="end"/>
        </w:r>
      </w:hyperlink>
    </w:p>
    <w:p w:rsidR="00FF5E99" w:rsidRDefault="00D544D2">
      <w:pPr>
        <w:pStyle w:val="TOC3"/>
        <w:rPr>
          <w:rFonts w:asciiTheme="minorHAnsi" w:eastAsiaTheme="minorEastAsia" w:hAnsiTheme="minorHAnsi" w:cstheme="minorBidi"/>
          <w:sz w:val="22"/>
          <w:szCs w:val="22"/>
        </w:rPr>
      </w:pPr>
      <w:hyperlink w:anchor="_Toc326647209" w:history="1">
        <w:r w:rsidR="00FF5E99" w:rsidRPr="00C54FC5">
          <w:rPr>
            <w:rStyle w:val="Hyperlink"/>
          </w:rPr>
          <w:t>Templates</w:t>
        </w:r>
        <w:r w:rsidR="00FF5E99">
          <w:rPr>
            <w:webHidden/>
          </w:rPr>
          <w:tab/>
        </w:r>
        <w:r>
          <w:rPr>
            <w:webHidden/>
          </w:rPr>
          <w:fldChar w:fldCharType="begin"/>
        </w:r>
        <w:r w:rsidR="00FF5E99">
          <w:rPr>
            <w:webHidden/>
          </w:rPr>
          <w:instrText xml:space="preserve"> PAGEREF _Toc326647209 \h </w:instrText>
        </w:r>
        <w:r>
          <w:rPr>
            <w:webHidden/>
          </w:rPr>
        </w:r>
        <w:r>
          <w:rPr>
            <w:webHidden/>
          </w:rPr>
          <w:fldChar w:fldCharType="separate"/>
        </w:r>
        <w:r w:rsidR="00FF5E99">
          <w:rPr>
            <w:webHidden/>
          </w:rPr>
          <w:t>4</w:t>
        </w:r>
        <w:r>
          <w:rPr>
            <w:webHidden/>
          </w:rPr>
          <w:fldChar w:fldCharType="end"/>
        </w:r>
      </w:hyperlink>
    </w:p>
    <w:p w:rsidR="00FF5E99" w:rsidRDefault="00D544D2">
      <w:pPr>
        <w:pStyle w:val="TOC1"/>
        <w:rPr>
          <w:rFonts w:asciiTheme="minorHAnsi" w:eastAsiaTheme="minorEastAsia" w:hAnsiTheme="minorHAnsi" w:cstheme="minorBidi"/>
          <w:b w:val="0"/>
          <w:smallCaps w:val="0"/>
          <w:sz w:val="22"/>
          <w:szCs w:val="22"/>
        </w:rPr>
      </w:pPr>
      <w:hyperlink w:anchor="_Toc326647210" w:history="1">
        <w:r w:rsidR="00FF5E99" w:rsidRPr="00C54FC5">
          <w:rPr>
            <w:rStyle w:val="Hyperlink"/>
          </w:rPr>
          <w:t>Suggested Procedures for Developing and Delivering Digital Documents</w:t>
        </w:r>
        <w:r w:rsidR="00FF5E99">
          <w:rPr>
            <w:webHidden/>
          </w:rPr>
          <w:tab/>
        </w:r>
        <w:r>
          <w:rPr>
            <w:webHidden/>
          </w:rPr>
          <w:fldChar w:fldCharType="begin"/>
        </w:r>
        <w:r w:rsidR="00FF5E99">
          <w:rPr>
            <w:webHidden/>
          </w:rPr>
          <w:instrText xml:space="preserve"> PAGEREF _Toc326647210 \h </w:instrText>
        </w:r>
        <w:r>
          <w:rPr>
            <w:webHidden/>
          </w:rPr>
        </w:r>
        <w:r>
          <w:rPr>
            <w:webHidden/>
          </w:rPr>
          <w:fldChar w:fldCharType="separate"/>
        </w:r>
        <w:r w:rsidR="00FF5E99">
          <w:rPr>
            <w:webHidden/>
          </w:rPr>
          <w:t>5</w:t>
        </w:r>
        <w:r>
          <w:rPr>
            <w:webHidden/>
          </w:rPr>
          <w:fldChar w:fldCharType="end"/>
        </w:r>
      </w:hyperlink>
    </w:p>
    <w:p w:rsidR="00FF5E99" w:rsidRDefault="00D544D2">
      <w:pPr>
        <w:pStyle w:val="TOC2"/>
        <w:tabs>
          <w:tab w:val="left" w:pos="446"/>
        </w:tabs>
        <w:rPr>
          <w:rFonts w:asciiTheme="minorHAnsi" w:eastAsiaTheme="minorEastAsia" w:hAnsiTheme="minorHAnsi" w:cstheme="minorBidi"/>
          <w:sz w:val="22"/>
          <w:szCs w:val="22"/>
        </w:rPr>
      </w:pPr>
      <w:hyperlink w:anchor="_Toc326647211" w:history="1">
        <w:r w:rsidR="00FF5E99" w:rsidRPr="00C54FC5">
          <w:rPr>
            <w:rStyle w:val="Hyperlink"/>
          </w:rPr>
          <w:t>1.</w:t>
        </w:r>
        <w:r w:rsidR="00FF5E99">
          <w:rPr>
            <w:rFonts w:asciiTheme="minorHAnsi" w:eastAsiaTheme="minorEastAsia" w:hAnsiTheme="minorHAnsi" w:cstheme="minorBidi"/>
            <w:sz w:val="22"/>
            <w:szCs w:val="22"/>
          </w:rPr>
          <w:tab/>
        </w:r>
        <w:r w:rsidR="00FF5E99" w:rsidRPr="00C54FC5">
          <w:rPr>
            <w:rStyle w:val="Hyperlink"/>
          </w:rPr>
          <w:t>Obtain CAD Support Package, CAD Standards and supporting files</w:t>
        </w:r>
        <w:r w:rsidR="00FF5E99">
          <w:rPr>
            <w:webHidden/>
          </w:rPr>
          <w:tab/>
        </w:r>
        <w:r>
          <w:rPr>
            <w:webHidden/>
          </w:rPr>
          <w:fldChar w:fldCharType="begin"/>
        </w:r>
        <w:r w:rsidR="00FF5E99">
          <w:rPr>
            <w:webHidden/>
          </w:rPr>
          <w:instrText xml:space="preserve"> PAGEREF _Toc326647211 \h </w:instrText>
        </w:r>
        <w:r>
          <w:rPr>
            <w:webHidden/>
          </w:rPr>
        </w:r>
        <w:r>
          <w:rPr>
            <w:webHidden/>
          </w:rPr>
          <w:fldChar w:fldCharType="separate"/>
        </w:r>
        <w:r w:rsidR="00FF5E99">
          <w:rPr>
            <w:webHidden/>
          </w:rPr>
          <w:t>5</w:t>
        </w:r>
        <w:r>
          <w:rPr>
            <w:webHidden/>
          </w:rPr>
          <w:fldChar w:fldCharType="end"/>
        </w:r>
      </w:hyperlink>
    </w:p>
    <w:p w:rsidR="00FF5E99" w:rsidRDefault="00D544D2">
      <w:pPr>
        <w:pStyle w:val="TOC2"/>
        <w:tabs>
          <w:tab w:val="left" w:pos="446"/>
        </w:tabs>
        <w:rPr>
          <w:rFonts w:asciiTheme="minorHAnsi" w:eastAsiaTheme="minorEastAsia" w:hAnsiTheme="minorHAnsi" w:cstheme="minorBidi"/>
          <w:sz w:val="22"/>
          <w:szCs w:val="22"/>
        </w:rPr>
      </w:pPr>
      <w:hyperlink w:anchor="_Toc326647212" w:history="1">
        <w:r w:rsidR="00FF5E99" w:rsidRPr="00C54FC5">
          <w:rPr>
            <w:rStyle w:val="Hyperlink"/>
          </w:rPr>
          <w:t>2.</w:t>
        </w:r>
        <w:r w:rsidR="00FF5E99">
          <w:rPr>
            <w:rFonts w:asciiTheme="minorHAnsi" w:eastAsiaTheme="minorEastAsia" w:hAnsiTheme="minorHAnsi" w:cstheme="minorBidi"/>
            <w:sz w:val="22"/>
            <w:szCs w:val="22"/>
          </w:rPr>
          <w:tab/>
        </w:r>
        <w:r w:rsidR="00FF5E99" w:rsidRPr="00C54FC5">
          <w:rPr>
            <w:rStyle w:val="Hyperlink"/>
          </w:rPr>
          <w:t>Ensure drawings comply with digital format</w:t>
        </w:r>
        <w:r w:rsidR="00FF5E99">
          <w:rPr>
            <w:webHidden/>
          </w:rPr>
          <w:tab/>
        </w:r>
        <w:r>
          <w:rPr>
            <w:webHidden/>
          </w:rPr>
          <w:fldChar w:fldCharType="begin"/>
        </w:r>
        <w:r w:rsidR="00FF5E99">
          <w:rPr>
            <w:webHidden/>
          </w:rPr>
          <w:instrText xml:space="preserve"> PAGEREF _Toc326647212 \h </w:instrText>
        </w:r>
        <w:r>
          <w:rPr>
            <w:webHidden/>
          </w:rPr>
        </w:r>
        <w:r>
          <w:rPr>
            <w:webHidden/>
          </w:rPr>
          <w:fldChar w:fldCharType="separate"/>
        </w:r>
        <w:r w:rsidR="00FF5E99">
          <w:rPr>
            <w:webHidden/>
          </w:rPr>
          <w:t>5</w:t>
        </w:r>
        <w:r>
          <w:rPr>
            <w:webHidden/>
          </w:rPr>
          <w:fldChar w:fldCharType="end"/>
        </w:r>
      </w:hyperlink>
    </w:p>
    <w:p w:rsidR="00FF5E99" w:rsidRDefault="00D544D2">
      <w:pPr>
        <w:pStyle w:val="TOC2"/>
        <w:tabs>
          <w:tab w:val="left" w:pos="446"/>
        </w:tabs>
        <w:rPr>
          <w:rFonts w:asciiTheme="minorHAnsi" w:eastAsiaTheme="minorEastAsia" w:hAnsiTheme="minorHAnsi" w:cstheme="minorBidi"/>
          <w:sz w:val="22"/>
          <w:szCs w:val="22"/>
        </w:rPr>
      </w:pPr>
      <w:hyperlink w:anchor="_Toc326647213" w:history="1">
        <w:r w:rsidR="00FF5E99" w:rsidRPr="00C54FC5">
          <w:rPr>
            <w:rStyle w:val="Hyperlink"/>
          </w:rPr>
          <w:t>3.</w:t>
        </w:r>
        <w:r w:rsidR="00FF5E99">
          <w:rPr>
            <w:rFonts w:asciiTheme="minorHAnsi" w:eastAsiaTheme="minorEastAsia" w:hAnsiTheme="minorHAnsi" w:cstheme="minorBidi"/>
            <w:sz w:val="22"/>
            <w:szCs w:val="22"/>
          </w:rPr>
          <w:tab/>
        </w:r>
        <w:r w:rsidR="00FF5E99" w:rsidRPr="00C54FC5">
          <w:rPr>
            <w:rStyle w:val="Hyperlink"/>
          </w:rPr>
          <w:t>Comply with electronic drawing file naming conventions</w:t>
        </w:r>
        <w:r w:rsidR="00FF5E99">
          <w:rPr>
            <w:webHidden/>
          </w:rPr>
          <w:tab/>
        </w:r>
        <w:r>
          <w:rPr>
            <w:webHidden/>
          </w:rPr>
          <w:fldChar w:fldCharType="begin"/>
        </w:r>
        <w:r w:rsidR="00FF5E99">
          <w:rPr>
            <w:webHidden/>
          </w:rPr>
          <w:instrText xml:space="preserve"> PAGEREF _Toc326647213 \h </w:instrText>
        </w:r>
        <w:r>
          <w:rPr>
            <w:webHidden/>
          </w:rPr>
        </w:r>
        <w:r>
          <w:rPr>
            <w:webHidden/>
          </w:rPr>
          <w:fldChar w:fldCharType="separate"/>
        </w:r>
        <w:r w:rsidR="00FF5E99">
          <w:rPr>
            <w:webHidden/>
          </w:rPr>
          <w:t>5</w:t>
        </w:r>
        <w:r>
          <w:rPr>
            <w:webHidden/>
          </w:rPr>
          <w:fldChar w:fldCharType="end"/>
        </w:r>
      </w:hyperlink>
    </w:p>
    <w:p w:rsidR="00FF5E99" w:rsidRDefault="00D544D2">
      <w:pPr>
        <w:pStyle w:val="TOC2"/>
        <w:tabs>
          <w:tab w:val="left" w:pos="446"/>
        </w:tabs>
        <w:rPr>
          <w:rFonts w:asciiTheme="minorHAnsi" w:eastAsiaTheme="minorEastAsia" w:hAnsiTheme="minorHAnsi" w:cstheme="minorBidi"/>
          <w:sz w:val="22"/>
          <w:szCs w:val="22"/>
        </w:rPr>
      </w:pPr>
      <w:hyperlink w:anchor="_Toc326647214" w:history="1">
        <w:r w:rsidR="00FF5E99" w:rsidRPr="00C54FC5">
          <w:rPr>
            <w:rStyle w:val="Hyperlink"/>
          </w:rPr>
          <w:t>4.</w:t>
        </w:r>
        <w:r w:rsidR="00FF5E99">
          <w:rPr>
            <w:rFonts w:asciiTheme="minorHAnsi" w:eastAsiaTheme="minorEastAsia" w:hAnsiTheme="minorHAnsi" w:cstheme="minorBidi"/>
            <w:sz w:val="22"/>
            <w:szCs w:val="22"/>
          </w:rPr>
          <w:tab/>
        </w:r>
        <w:r w:rsidR="00FF5E99" w:rsidRPr="00C54FC5">
          <w:rPr>
            <w:rStyle w:val="Hyperlink"/>
          </w:rPr>
          <w:t>Audit drawings for standards violations</w:t>
        </w:r>
        <w:r w:rsidR="00FF5E99">
          <w:rPr>
            <w:webHidden/>
          </w:rPr>
          <w:tab/>
        </w:r>
        <w:r>
          <w:rPr>
            <w:webHidden/>
          </w:rPr>
          <w:fldChar w:fldCharType="begin"/>
        </w:r>
        <w:r w:rsidR="00FF5E99">
          <w:rPr>
            <w:webHidden/>
          </w:rPr>
          <w:instrText xml:space="preserve"> PAGEREF _Toc326647214 \h </w:instrText>
        </w:r>
        <w:r>
          <w:rPr>
            <w:webHidden/>
          </w:rPr>
        </w:r>
        <w:r>
          <w:rPr>
            <w:webHidden/>
          </w:rPr>
          <w:fldChar w:fldCharType="separate"/>
        </w:r>
        <w:r w:rsidR="00FF5E99">
          <w:rPr>
            <w:webHidden/>
          </w:rPr>
          <w:t>6</w:t>
        </w:r>
        <w:r>
          <w:rPr>
            <w:webHidden/>
          </w:rPr>
          <w:fldChar w:fldCharType="end"/>
        </w:r>
      </w:hyperlink>
    </w:p>
    <w:p w:rsidR="00FF5E99" w:rsidRDefault="00D544D2">
      <w:pPr>
        <w:pStyle w:val="TOC2"/>
        <w:tabs>
          <w:tab w:val="left" w:pos="446"/>
        </w:tabs>
        <w:rPr>
          <w:rFonts w:asciiTheme="minorHAnsi" w:eastAsiaTheme="minorEastAsia" w:hAnsiTheme="minorHAnsi" w:cstheme="minorBidi"/>
          <w:sz w:val="22"/>
          <w:szCs w:val="22"/>
        </w:rPr>
      </w:pPr>
      <w:hyperlink w:anchor="_Toc326647215" w:history="1">
        <w:r w:rsidR="00FF5E99" w:rsidRPr="00C54FC5">
          <w:rPr>
            <w:rStyle w:val="Hyperlink"/>
          </w:rPr>
          <w:t>5.</w:t>
        </w:r>
        <w:r w:rsidR="00FF5E99">
          <w:rPr>
            <w:rFonts w:asciiTheme="minorHAnsi" w:eastAsiaTheme="minorEastAsia" w:hAnsiTheme="minorHAnsi" w:cstheme="minorBidi"/>
            <w:sz w:val="22"/>
            <w:szCs w:val="22"/>
          </w:rPr>
          <w:tab/>
        </w:r>
        <w:r w:rsidR="00FF5E99" w:rsidRPr="00C54FC5">
          <w:rPr>
            <w:rStyle w:val="Hyperlink"/>
          </w:rPr>
          <w:t>Format drawing deliverable</w:t>
        </w:r>
        <w:r w:rsidR="00FF5E99">
          <w:rPr>
            <w:webHidden/>
          </w:rPr>
          <w:tab/>
        </w:r>
        <w:r>
          <w:rPr>
            <w:webHidden/>
          </w:rPr>
          <w:fldChar w:fldCharType="begin"/>
        </w:r>
        <w:r w:rsidR="00FF5E99">
          <w:rPr>
            <w:webHidden/>
          </w:rPr>
          <w:instrText xml:space="preserve"> PAGEREF _Toc326647215 \h </w:instrText>
        </w:r>
        <w:r>
          <w:rPr>
            <w:webHidden/>
          </w:rPr>
        </w:r>
        <w:r>
          <w:rPr>
            <w:webHidden/>
          </w:rPr>
          <w:fldChar w:fldCharType="separate"/>
        </w:r>
        <w:r w:rsidR="00FF5E99">
          <w:rPr>
            <w:webHidden/>
          </w:rPr>
          <w:t>6</w:t>
        </w:r>
        <w:r>
          <w:rPr>
            <w:webHidden/>
          </w:rPr>
          <w:fldChar w:fldCharType="end"/>
        </w:r>
      </w:hyperlink>
    </w:p>
    <w:p w:rsidR="009831A7" w:rsidRDefault="00D544D2">
      <w:r>
        <w:rPr>
          <w:rFonts w:ascii="Arial" w:hAnsi="Arial"/>
          <w:b/>
          <w:smallCaps/>
          <w:noProof/>
          <w:sz w:val="24"/>
        </w:rPr>
        <w:fldChar w:fldCharType="end"/>
      </w:r>
    </w:p>
    <w:p w:rsidR="009831A7" w:rsidRDefault="009831A7"/>
    <w:p w:rsidR="009831A7" w:rsidRDefault="009831A7">
      <w:pPr>
        <w:sectPr w:rsidR="009831A7">
          <w:headerReference w:type="default" r:id="rId7"/>
          <w:footerReference w:type="default" r:id="rId8"/>
          <w:pgSz w:w="12240" w:h="15840"/>
          <w:pgMar w:top="1440" w:right="1440" w:bottom="1440" w:left="1440" w:header="720" w:footer="720" w:gutter="0"/>
          <w:pgNumType w:fmt="lowerRoman" w:start="1"/>
          <w:cols w:space="720"/>
        </w:sectPr>
      </w:pPr>
    </w:p>
    <w:p w:rsidR="009831A7" w:rsidRDefault="00D12C45">
      <w:pPr>
        <w:pStyle w:val="Heading1"/>
        <w:numPr>
          <w:ilvl w:val="0"/>
          <w:numId w:val="0"/>
        </w:numPr>
      </w:pPr>
      <w:bookmarkStart w:id="3" w:name="_Toc326647201"/>
      <w:r>
        <w:lastRenderedPageBreak/>
        <w:t>Consultant’s Guide Contents</w:t>
      </w:r>
      <w:bookmarkEnd w:id="3"/>
    </w:p>
    <w:p w:rsidR="009831A7" w:rsidRDefault="00D12C45">
      <w:pPr>
        <w:pStyle w:val="Heading2"/>
      </w:pPr>
      <w:bookmarkStart w:id="4" w:name="_Toc326647202"/>
      <w:r>
        <w:t>Overview</w:t>
      </w:r>
      <w:bookmarkEnd w:id="4"/>
    </w:p>
    <w:p w:rsidR="009831A7" w:rsidRDefault="00D12C45">
      <w:r>
        <w:t xml:space="preserve">All Computer Aided Design (CAD) data created for the </w:t>
      </w:r>
      <w:r w:rsidR="00252845">
        <w:t>Columbus Regional Airport Authority (CRAA)</w:t>
      </w:r>
      <w:r>
        <w:t xml:space="preserve"> must be developed and submitted according to the specifications documented in the </w:t>
      </w:r>
      <w:r w:rsidR="00252845">
        <w:t>CRAA</w:t>
      </w:r>
      <w:r>
        <w:t xml:space="preserve"> CAD Standard</w:t>
      </w:r>
      <w:r w:rsidR="00252845">
        <w:t xml:space="preserve"> and CRAA GIS Data Standard</w:t>
      </w:r>
      <w:r>
        <w:t xml:space="preserve">. This includes data prepared both internally by </w:t>
      </w:r>
      <w:r w:rsidR="00252845">
        <w:t>CRAA</w:t>
      </w:r>
      <w:r>
        <w:t xml:space="preserve"> employees and by outside organizations for work performed on behalf of Airport tenants and consultants to the</w:t>
      </w:r>
      <w:r w:rsidR="00252845">
        <w:t xml:space="preserve"> CRAA</w:t>
      </w:r>
      <w:r>
        <w:t xml:space="preserve">. The objective is to standardize design deliverables so that data and drawing files received from these multiple sources can easily be integrated into the </w:t>
      </w:r>
      <w:r w:rsidR="00252845">
        <w:t>CRA</w:t>
      </w:r>
      <w:r>
        <w:t>A</w:t>
      </w:r>
      <w:r w:rsidR="006D1288">
        <w:t xml:space="preserve"> A</w:t>
      </w:r>
      <w:r>
        <w:t>viation Department’s Geographic Information System (GIS)</w:t>
      </w:r>
      <w:r w:rsidR="00252845">
        <w:t xml:space="preserve"> and/or submitted to the FAA Airport’s GIS (AGIS)</w:t>
      </w:r>
      <w:r>
        <w:t>.</w:t>
      </w:r>
    </w:p>
    <w:p w:rsidR="009831A7" w:rsidRDefault="00D12C45">
      <w:r>
        <w:t xml:space="preserve">The purpose of this guide is to create a link between the </w:t>
      </w:r>
      <w:r w:rsidR="00252845">
        <w:t>CRAA</w:t>
      </w:r>
      <w:r>
        <w:t xml:space="preserve"> CAD Standards</w:t>
      </w:r>
      <w:r w:rsidR="00252845">
        <w:t>, GIS Data Standards</w:t>
      </w:r>
      <w:r>
        <w:t xml:space="preserve"> and the digital files found on the C</w:t>
      </w:r>
      <w:r w:rsidR="00252845">
        <w:t>AD Support</w:t>
      </w:r>
      <w:r>
        <w:t xml:space="preserve"> Package</w:t>
      </w:r>
      <w:r w:rsidR="00961237">
        <w:t>; typically either a zip file for download or on a</w:t>
      </w:r>
      <w:r>
        <w:t xml:space="preserve"> CD-ROM. This document is not intended to provide instructions on the detailed use of CAD software, nor on the CAD </w:t>
      </w:r>
      <w:r w:rsidR="00961237">
        <w:t xml:space="preserve">of GIS Data </w:t>
      </w:r>
      <w:r>
        <w:t>Standards themselves.</w:t>
      </w:r>
    </w:p>
    <w:p w:rsidR="009831A7" w:rsidRDefault="00961237">
      <w:r>
        <w:t>Columbus Regional Airport Authority</w:t>
      </w:r>
      <w:r w:rsidR="00D12C45">
        <w:t xml:space="preserve"> has provided the digital documents on the </w:t>
      </w:r>
      <w:r>
        <w:t>CAD Support</w:t>
      </w:r>
      <w:r w:rsidR="00D12C45">
        <w:t xml:space="preserve"> Package to facilitate the creation and delivery of digital documents in an acceptable form. Not conforming to these standards may result in rejection of the digital delivery. </w:t>
      </w:r>
    </w:p>
    <w:p w:rsidR="009831A7" w:rsidRDefault="00D12C45">
      <w:r>
        <w:t>The contents of the C</w:t>
      </w:r>
      <w:r w:rsidR="00961237">
        <w:t>AD Support</w:t>
      </w:r>
      <w:r>
        <w:t xml:space="preserve"> Package and its directory structure and files </w:t>
      </w:r>
      <w:r w:rsidR="00961237">
        <w:t xml:space="preserve">are </w:t>
      </w:r>
      <w:r>
        <w:t>described in the following sections.</w:t>
      </w:r>
      <w:r w:rsidR="00961237">
        <w:t xml:space="preserve"> The files are meant to be compatible with the CAD Standards content and </w:t>
      </w:r>
      <w:r w:rsidR="00AB7233">
        <w:t>appendices</w:t>
      </w:r>
      <w:r w:rsidR="00961237">
        <w:t xml:space="preserve"> for layer names, blocks and symbols.</w:t>
      </w:r>
    </w:p>
    <w:p w:rsidR="009831A7" w:rsidRDefault="00961237">
      <w:pPr>
        <w:pStyle w:val="Heading2"/>
      </w:pPr>
      <w:bookmarkStart w:id="5" w:name="_Toc326647203"/>
      <w:r>
        <w:t>CAD Support Standard</w:t>
      </w:r>
      <w:bookmarkEnd w:id="5"/>
    </w:p>
    <w:p w:rsidR="009831A7" w:rsidRDefault="00D12C45">
      <w:pPr>
        <w:rPr>
          <w:b/>
        </w:rPr>
      </w:pPr>
      <w:r>
        <w:t xml:space="preserve">The CAD Standards Document folder contains the standards that provide uniform requirements to ensure that all digital documents are consistent. </w:t>
      </w:r>
    </w:p>
    <w:p w:rsidR="009831A7" w:rsidRDefault="00D12C45">
      <w:pPr>
        <w:keepNext/>
      </w:pPr>
      <w:r>
        <w:t xml:space="preserve">The Consultant’s Package directory is further broken into seven folders under each CADD software vendor: </w:t>
      </w:r>
    </w:p>
    <w:p w:rsidR="009831A7" w:rsidRDefault="00D12C45">
      <w:pPr>
        <w:pStyle w:val="Bullet1GIS"/>
      </w:pPr>
      <w:r>
        <w:t>Blocks and Symbols</w:t>
      </w:r>
    </w:p>
    <w:p w:rsidR="009831A7" w:rsidRDefault="00AE780D">
      <w:pPr>
        <w:pStyle w:val="Bullet1GIS"/>
      </w:pPr>
      <w:r>
        <w:t>Border Sheet Templates</w:t>
      </w:r>
    </w:p>
    <w:p w:rsidR="009831A7" w:rsidRDefault="00D12C45">
      <w:pPr>
        <w:pStyle w:val="Bullet1GIS"/>
      </w:pPr>
      <w:r>
        <w:t>Line Styles</w:t>
      </w:r>
    </w:p>
    <w:p w:rsidR="009831A7" w:rsidRDefault="00D12C45">
      <w:pPr>
        <w:pStyle w:val="Bullet1GIS"/>
      </w:pPr>
      <w:r>
        <w:t>Patterns</w:t>
      </w:r>
    </w:p>
    <w:p w:rsidR="009831A7" w:rsidRDefault="00AE780D">
      <w:pPr>
        <w:pStyle w:val="Bullet1GIS"/>
      </w:pPr>
      <w:r>
        <w:t>Plot Style – .CTB Color table</w:t>
      </w:r>
    </w:p>
    <w:p w:rsidR="009831A7" w:rsidRDefault="00D12C45" w:rsidP="00077876">
      <w:pPr>
        <w:pStyle w:val="Heading3"/>
        <w:spacing w:before="240"/>
      </w:pPr>
      <w:bookmarkStart w:id="6" w:name="_Toc326647204"/>
      <w:r>
        <w:t>Block and Symbols</w:t>
      </w:r>
      <w:bookmarkEnd w:id="6"/>
    </w:p>
    <w:p w:rsidR="009831A7" w:rsidRDefault="00D12C45">
      <w:r>
        <w:t xml:space="preserve">Blocks are single or multiple entities grouped together to create a single element. The Block and Symbols folder contains one subfolder for </w:t>
      </w:r>
      <w:r w:rsidR="00AE780D">
        <w:t>various</w:t>
      </w:r>
      <w:r>
        <w:t xml:space="preserve"> discipline</w:t>
      </w:r>
      <w:r w:rsidR="00AE780D">
        <w:t>s</w:t>
      </w:r>
      <w:r>
        <w:t xml:space="preserve">. The discipline folders contain drawing files of blocks as listed in </w:t>
      </w:r>
      <w:r>
        <w:rPr>
          <w:b/>
          <w:noProof/>
        </w:rPr>
        <w:t xml:space="preserve">Appendix </w:t>
      </w:r>
      <w:r w:rsidR="00AE780D">
        <w:rPr>
          <w:b/>
          <w:noProof/>
        </w:rPr>
        <w:t>E</w:t>
      </w:r>
      <w:r>
        <w:rPr>
          <w:noProof/>
        </w:rPr>
        <w:t xml:space="preserve"> of the CAD Standards</w:t>
      </w:r>
      <w:r>
        <w:t xml:space="preserve">. </w:t>
      </w:r>
    </w:p>
    <w:p w:rsidR="009831A7" w:rsidRDefault="00D12C45">
      <w:pPr>
        <w:pStyle w:val="Heading3"/>
      </w:pPr>
      <w:bookmarkStart w:id="7" w:name="_Toc326647205"/>
      <w:r>
        <w:lastRenderedPageBreak/>
        <w:t>Border Sheet</w:t>
      </w:r>
      <w:r w:rsidR="00AE780D">
        <w:t xml:space="preserve"> Templates</w:t>
      </w:r>
      <w:bookmarkEnd w:id="7"/>
    </w:p>
    <w:p w:rsidR="00077876" w:rsidRDefault="00D12C45">
      <w:r>
        <w:t xml:space="preserve">This folder contains the standardized versions of the Title </w:t>
      </w:r>
      <w:r w:rsidR="00077876">
        <w:t>sheets</w:t>
      </w:r>
      <w:r>
        <w:t xml:space="preserve"> available from </w:t>
      </w:r>
      <w:r w:rsidR="00AE780D">
        <w:t>CRAA</w:t>
      </w:r>
      <w:r>
        <w:t>.</w:t>
      </w:r>
      <w:r w:rsidR="00077876">
        <w:t xml:space="preserve"> </w:t>
      </w:r>
      <w:r w:rsidR="00077876" w:rsidRPr="00077876">
        <w:t>A selection of plan sheet border files is provided covering the usual range of Architectural and ANSI sheet sizes.</w:t>
      </w:r>
    </w:p>
    <w:p w:rsidR="00077876" w:rsidRDefault="00077876">
      <w:r w:rsidRPr="00077876">
        <w:t xml:space="preserve">Coordinate with the CRAA Project Manager and CRAA GIS Supervisor to determine the sheet size(s) to be used for a given project.  </w:t>
      </w:r>
    </w:p>
    <w:p w:rsidR="00FF5E99" w:rsidRDefault="00077876">
      <w:r>
        <w:t>Each CRAA</w:t>
      </w:r>
      <w:r w:rsidRPr="00077876">
        <w:t xml:space="preserve"> border </w:t>
      </w:r>
      <w:r w:rsidR="00AB7233">
        <w:t>sheet</w:t>
      </w:r>
      <w:r>
        <w:t xml:space="preserve"> template </w:t>
      </w:r>
      <w:r w:rsidRPr="00077876">
        <w:t>file</w:t>
      </w:r>
      <w:r>
        <w:t xml:space="preserve"> </w:t>
      </w:r>
      <w:r w:rsidRPr="00077876">
        <w:t xml:space="preserve">contains all of the line work and text in model space.  It is expected that the consultant will configure </w:t>
      </w:r>
      <w:r w:rsidR="00FF5E99">
        <w:t xml:space="preserve">the chosen file data fields </w:t>
      </w:r>
      <w:r w:rsidRPr="00077876">
        <w:t>as needed to suit their project plan set needs</w:t>
      </w:r>
      <w:r w:rsidR="00FF5E99">
        <w:t>, without modifying the sheet boxes or “blocks” as defined in the CAD Standards</w:t>
      </w:r>
      <w:r w:rsidRPr="00077876">
        <w:t xml:space="preserve">.  Typically this will mean configuring the file for use as an </w:t>
      </w:r>
      <w:r w:rsidR="00FF5E99">
        <w:t xml:space="preserve">externally </w:t>
      </w:r>
      <w:r w:rsidRPr="00077876">
        <w:t>reference</w:t>
      </w:r>
      <w:r w:rsidR="00FF5E99">
        <w:t>d file (Xref)</w:t>
      </w:r>
      <w:r w:rsidRPr="00077876">
        <w:t xml:space="preserve"> for the plan set sheet files by editing the project-specific text objects, adding consultant logos, etc. and wblocking the sheet-specific text objects (sheet title, name, number, etc.) into a separate file for insertion and editing on individual sheet tabs.  </w:t>
      </w:r>
    </w:p>
    <w:p w:rsidR="00FF5E99" w:rsidRDefault="00FF5E99" w:rsidP="00FF5E99">
      <w:pPr>
        <w:pStyle w:val="Heading4"/>
      </w:pPr>
      <w:r>
        <w:t>Border Sheet Plotting</w:t>
      </w:r>
    </w:p>
    <w:p w:rsidR="00FF5E99" w:rsidRDefault="00077876">
      <w:r w:rsidRPr="00077876">
        <w:t xml:space="preserve">Each border file has a “cut-line” rectangle on the defpoints layer that defines the intended sheet size and border object placement.  The insert point of 0,0 is at the lower left corner of the rectangle.  To simplify plan sheet layout tab creation in </w:t>
      </w:r>
      <w:r w:rsidR="00AB7233" w:rsidRPr="00077876">
        <w:t>AutoCAD</w:t>
      </w:r>
      <w:r w:rsidRPr="00077876">
        <w:t>, go to the ‘</w:t>
      </w:r>
      <w:r w:rsidRPr="00FF5E99">
        <w:rPr>
          <w:b/>
        </w:rPr>
        <w:t>Plot and  Publish</w:t>
      </w:r>
      <w:r w:rsidRPr="00077876">
        <w:t xml:space="preserve">’ tab of </w:t>
      </w:r>
      <w:r w:rsidR="00FF5E99" w:rsidRPr="00FF5E99">
        <w:t xml:space="preserve">the </w:t>
      </w:r>
      <w:r w:rsidR="00FF5E99">
        <w:rPr>
          <w:b/>
        </w:rPr>
        <w:t>Options M</w:t>
      </w:r>
      <w:r w:rsidRPr="00FF5E99">
        <w:rPr>
          <w:b/>
        </w:rPr>
        <w:t>enu</w:t>
      </w:r>
      <w:r w:rsidRPr="00077876">
        <w:t xml:space="preserve"> and set the </w:t>
      </w:r>
      <w:r w:rsidRPr="00FF5E99">
        <w:rPr>
          <w:b/>
        </w:rPr>
        <w:t xml:space="preserve">‘Specify </w:t>
      </w:r>
      <w:r w:rsidR="00FF5E99" w:rsidRPr="00FF5E99">
        <w:rPr>
          <w:b/>
        </w:rPr>
        <w:t>P</w:t>
      </w:r>
      <w:r w:rsidRPr="00FF5E99">
        <w:rPr>
          <w:b/>
        </w:rPr>
        <w:t xml:space="preserve">lot </w:t>
      </w:r>
      <w:r w:rsidR="00FF5E99" w:rsidRPr="00FF5E99">
        <w:rPr>
          <w:b/>
        </w:rPr>
        <w:t>O</w:t>
      </w:r>
      <w:r w:rsidRPr="00FF5E99">
        <w:rPr>
          <w:b/>
        </w:rPr>
        <w:t xml:space="preserve">ffset </w:t>
      </w:r>
      <w:r w:rsidR="00AB7233" w:rsidRPr="00FF5E99">
        <w:rPr>
          <w:b/>
        </w:rPr>
        <w:t>Relative</w:t>
      </w:r>
      <w:r w:rsidRPr="00FF5E99">
        <w:rPr>
          <w:b/>
        </w:rPr>
        <w:t xml:space="preserve"> </w:t>
      </w:r>
      <w:r w:rsidR="00FF5E99" w:rsidRPr="00FF5E99">
        <w:rPr>
          <w:b/>
        </w:rPr>
        <w:t>T</w:t>
      </w:r>
      <w:r w:rsidRPr="00FF5E99">
        <w:rPr>
          <w:b/>
        </w:rPr>
        <w:t xml:space="preserve">o’ </w:t>
      </w:r>
      <w:r w:rsidR="00FF5E99" w:rsidRPr="00FF5E99">
        <w:rPr>
          <w:b/>
        </w:rPr>
        <w:t>R</w:t>
      </w:r>
      <w:r w:rsidRPr="00FF5E99">
        <w:rPr>
          <w:b/>
        </w:rPr>
        <w:t xml:space="preserve">adio </w:t>
      </w:r>
      <w:r w:rsidR="00FF5E99" w:rsidRPr="00FF5E99">
        <w:rPr>
          <w:b/>
        </w:rPr>
        <w:t>B</w:t>
      </w:r>
      <w:r w:rsidRPr="00FF5E99">
        <w:rPr>
          <w:b/>
        </w:rPr>
        <w:t>utton</w:t>
      </w:r>
      <w:r w:rsidRPr="00077876">
        <w:t xml:space="preserve"> (in the lower right corner) to  “</w:t>
      </w:r>
      <w:r w:rsidRPr="00FF5E99">
        <w:rPr>
          <w:b/>
        </w:rPr>
        <w:t>Edge of Paper</w:t>
      </w:r>
      <w:r w:rsidR="00FF5E99">
        <w:t xml:space="preserve">”.  </w:t>
      </w:r>
    </w:p>
    <w:p w:rsidR="00FF5E99" w:rsidRDefault="00FF5E99">
      <w:r>
        <w:t>Then attach the border X</w:t>
      </w:r>
      <w:r w:rsidR="00077876" w:rsidRPr="00077876">
        <w:t>ref on the layout tab at 0,0 with a relative path after defining the sheet size with Page Setup Manager.</w:t>
      </w:r>
      <w:r>
        <w:t xml:space="preserve"> Relative paths and proper handling of Xref files are defined in the CAD Standards.</w:t>
      </w:r>
    </w:p>
    <w:p w:rsidR="009831A7" w:rsidRDefault="00D12C45">
      <w:pPr>
        <w:pStyle w:val="Heading3"/>
      </w:pPr>
      <w:bookmarkStart w:id="8" w:name="_Toc326647206"/>
      <w:r>
        <w:t>Line Styles</w:t>
      </w:r>
      <w:bookmarkEnd w:id="8"/>
    </w:p>
    <w:p w:rsidR="00077876" w:rsidRDefault="00D12C45" w:rsidP="00077876">
      <w:r>
        <w:t xml:space="preserve">The Line Styles folder contains the standard line styles approved by </w:t>
      </w:r>
      <w:r w:rsidR="00AE780D">
        <w:t>CRAA</w:t>
      </w:r>
      <w:r>
        <w:t>. Use these line styles i</w:t>
      </w:r>
      <w:r w:rsidR="00AE780D">
        <w:t>n all digital documents for delivery to CRAA</w:t>
      </w:r>
      <w:r>
        <w:t xml:space="preserve">. </w:t>
      </w:r>
      <w:r w:rsidR="00077876">
        <w:t xml:space="preserve"> While the template files have the CRAA line types loaded into them, the two line type files are enclosed to allow consultants to load CRAA line types individually when creating new sheets from scratch.</w:t>
      </w:r>
    </w:p>
    <w:p w:rsidR="009831A7" w:rsidRDefault="00D12C45">
      <w:pPr>
        <w:pStyle w:val="Heading3"/>
      </w:pPr>
      <w:bookmarkStart w:id="9" w:name="_Toc326647207"/>
      <w:r>
        <w:t>Patterns</w:t>
      </w:r>
      <w:bookmarkEnd w:id="9"/>
    </w:p>
    <w:p w:rsidR="009831A7" w:rsidRDefault="00D12C45">
      <w:r>
        <w:t>Patterns are repeated drawing elements used to signify various materials. This folder contains the patterns that are approved</w:t>
      </w:r>
      <w:r w:rsidR="00AE780D">
        <w:t xml:space="preserve"> or </w:t>
      </w:r>
      <w:r>
        <w:t xml:space="preserve">recommended by </w:t>
      </w:r>
      <w:r w:rsidR="00AE780D">
        <w:t>CRAA</w:t>
      </w:r>
      <w:r>
        <w:t xml:space="preserve">. Use these patterns for all Airport digital documents. </w:t>
      </w:r>
    </w:p>
    <w:p w:rsidR="00AE780D" w:rsidRDefault="00D12C45" w:rsidP="00AE780D">
      <w:pPr>
        <w:pStyle w:val="Heading3"/>
      </w:pPr>
      <w:bookmarkStart w:id="10" w:name="_Toc326647208"/>
      <w:r>
        <w:t>Plot Styles</w:t>
      </w:r>
      <w:r w:rsidR="00AE780D" w:rsidRPr="00AE780D">
        <w:t xml:space="preserve"> </w:t>
      </w:r>
      <w:r w:rsidR="00AE780D">
        <w:t>- .CTB Color Table</w:t>
      </w:r>
      <w:bookmarkEnd w:id="10"/>
    </w:p>
    <w:p w:rsidR="009831A7" w:rsidRDefault="00D12C45">
      <w:r>
        <w:t>Printers and plotters are controlled by files called pen tables.  This folder contains the file to convert thicknesses and/or color in an electronic file to line thicknesses on a paper drawing.</w:t>
      </w:r>
      <w:r w:rsidR="00AE780D">
        <w:t xml:space="preserve"> This file is called the CRAA.ctb.</w:t>
      </w:r>
      <w:r>
        <w:t xml:space="preserve"> </w:t>
      </w:r>
    </w:p>
    <w:p w:rsidR="00D45F4C" w:rsidRDefault="00D45F4C">
      <w:r w:rsidRPr="00D45F4C">
        <w:t>The CRAA.ctb is the color-based pen table to be used for all monochrome plans involving CRAA work.  The pen table is set up with a repeating group of ten lineweight/screening combinations for colors 1 to 250 based on ISO standard line weights.  Colors 251 to 255 are varied percent screened “pens” intended for area hatch patterns.  Color 255 – 0% screen – is useful for solid hatch patterns used to mask plan area to be overwritten with text/mtext objects, plan sheet legends, etc, and for white text on dark backgrounds.  A table of pen sizes is provided in the CRAA CAD Standards manual.</w:t>
      </w:r>
    </w:p>
    <w:p w:rsidR="009831A7" w:rsidRDefault="00D12C45">
      <w:pPr>
        <w:pStyle w:val="Heading3"/>
      </w:pPr>
      <w:bookmarkStart w:id="11" w:name="_Toc326647209"/>
      <w:r>
        <w:lastRenderedPageBreak/>
        <w:t>Templates</w:t>
      </w:r>
      <w:bookmarkEnd w:id="11"/>
    </w:p>
    <w:p w:rsidR="00AE780D" w:rsidRDefault="00AE780D">
      <w:r>
        <w:t xml:space="preserve">This folder contains templates </w:t>
      </w:r>
      <w:r w:rsidR="00D12C45">
        <w:t xml:space="preserve">with predefined layers as listed in </w:t>
      </w:r>
      <w:r>
        <w:rPr>
          <w:b/>
          <w:noProof/>
        </w:rPr>
        <w:t>Appendix D</w:t>
      </w:r>
      <w:r w:rsidR="00D12C45">
        <w:rPr>
          <w:noProof/>
        </w:rPr>
        <w:t xml:space="preserve"> of the CADD Standards document</w:t>
      </w:r>
      <w:r>
        <w:rPr>
          <w:noProof/>
        </w:rPr>
        <w:t>, split into different templates by discipline/use</w:t>
      </w:r>
      <w:r w:rsidR="00D12C45">
        <w:t xml:space="preserve">. Use these templates for all Airport digital documents. </w:t>
      </w:r>
      <w:r>
        <w:t>Some layers appear in multiple templates due to their nature (e.g. electrical).</w:t>
      </w:r>
      <w:r w:rsidR="00D45F4C">
        <w:t xml:space="preserve"> </w:t>
      </w:r>
      <w:r>
        <w:t>The existing  CRAA templates are:</w:t>
      </w:r>
    </w:p>
    <w:p w:rsidR="00AE780D" w:rsidRDefault="00AE780D" w:rsidP="00AE780D">
      <w:pPr>
        <w:spacing w:after="0"/>
        <w:sectPr w:rsidR="00AE780D">
          <w:headerReference w:type="default" r:id="rId9"/>
          <w:footerReference w:type="default" r:id="rId10"/>
          <w:pgSz w:w="12240" w:h="15840"/>
          <w:pgMar w:top="1440" w:right="1440" w:bottom="1440" w:left="1440" w:header="720" w:footer="720" w:gutter="0"/>
          <w:pgNumType w:chapStyle="1"/>
          <w:cols w:space="720"/>
        </w:sectPr>
      </w:pPr>
    </w:p>
    <w:p w:rsidR="00AE780D" w:rsidRDefault="00AE780D" w:rsidP="00AE780D">
      <w:pPr>
        <w:spacing w:after="0"/>
      </w:pPr>
      <w:r>
        <w:lastRenderedPageBreak/>
        <w:t>Civil_Site</w:t>
      </w:r>
    </w:p>
    <w:p w:rsidR="00AE780D" w:rsidRDefault="00AE780D" w:rsidP="00AE780D">
      <w:pPr>
        <w:spacing w:after="0"/>
      </w:pPr>
      <w:r>
        <w:t>Civil_Airfield_Elec</w:t>
      </w:r>
    </w:p>
    <w:p w:rsidR="00AE780D" w:rsidRDefault="00AE780D" w:rsidP="00AE780D">
      <w:pPr>
        <w:spacing w:after="0"/>
      </w:pPr>
      <w:r>
        <w:t>Civil_Utilities</w:t>
      </w:r>
    </w:p>
    <w:p w:rsidR="00AE780D" w:rsidRDefault="00AE780D" w:rsidP="00AE780D">
      <w:pPr>
        <w:spacing w:after="0"/>
      </w:pPr>
      <w:r>
        <w:t>Civil_General</w:t>
      </w:r>
    </w:p>
    <w:p w:rsidR="00AE780D" w:rsidRDefault="00AE780D" w:rsidP="00AE780D">
      <w:pPr>
        <w:spacing w:after="0"/>
      </w:pPr>
      <w:r>
        <w:br w:type="column"/>
      </w:r>
      <w:r>
        <w:lastRenderedPageBreak/>
        <w:t>Bldg_Architectural</w:t>
      </w:r>
    </w:p>
    <w:p w:rsidR="00AE780D" w:rsidRDefault="00AE780D" w:rsidP="00AE780D">
      <w:pPr>
        <w:spacing w:after="0"/>
      </w:pPr>
      <w:r>
        <w:t>Bldg_Structural</w:t>
      </w:r>
    </w:p>
    <w:p w:rsidR="00AE780D" w:rsidRDefault="00AE780D" w:rsidP="00AE780D">
      <w:pPr>
        <w:spacing w:after="0"/>
      </w:pPr>
      <w:r>
        <w:t>Bldg_Mech_HVAC</w:t>
      </w:r>
    </w:p>
    <w:p w:rsidR="00AE780D" w:rsidRDefault="00AE780D" w:rsidP="00AE780D">
      <w:pPr>
        <w:spacing w:after="0"/>
      </w:pPr>
      <w:r>
        <w:t>Bldg_Mech_Plumbing</w:t>
      </w:r>
    </w:p>
    <w:p w:rsidR="00AE780D" w:rsidRDefault="00AE780D" w:rsidP="00AE780D">
      <w:pPr>
        <w:spacing w:after="0"/>
      </w:pPr>
      <w:r>
        <w:t>Bldg_FAA_Electrical</w:t>
      </w:r>
    </w:p>
    <w:p w:rsidR="00AE780D" w:rsidRDefault="00AE780D" w:rsidP="00AE780D">
      <w:pPr>
        <w:spacing w:after="0"/>
      </w:pPr>
      <w:r>
        <w:t>Bldg_Electrial</w:t>
      </w:r>
    </w:p>
    <w:p w:rsidR="00AE780D" w:rsidRDefault="00AE780D" w:rsidP="00AE780D">
      <w:pPr>
        <w:spacing w:after="0"/>
      </w:pPr>
      <w:r>
        <w:t>Bldg_General</w:t>
      </w:r>
    </w:p>
    <w:p w:rsidR="00AE780D" w:rsidRDefault="00AE780D">
      <w:pPr>
        <w:sectPr w:rsidR="00AE780D" w:rsidSect="00AE780D">
          <w:type w:val="continuous"/>
          <w:pgSz w:w="12240" w:h="15840"/>
          <w:pgMar w:top="1440" w:right="1440" w:bottom="1440" w:left="1440" w:header="720" w:footer="720" w:gutter="0"/>
          <w:pgNumType w:chapStyle="1"/>
          <w:cols w:num="2" w:space="720"/>
        </w:sectPr>
      </w:pPr>
    </w:p>
    <w:p w:rsidR="009831A7" w:rsidRDefault="00D45F4C" w:rsidP="00D45F4C">
      <w:pPr>
        <w:spacing w:before="360"/>
      </w:pPr>
      <w:r>
        <w:lastRenderedPageBreak/>
        <w:t>These template files (.dwt files) are provided to contain in pre-defined digital form, the layers and linetypes for various disciplines to be used in performing CRAA CAD work.  These are documented in Appendix D of the CRAA CAD Standards manual.  While the template layers have pen colors/line weights initially assigned, it is expected that consultant will make changes based on their needs and preferences for creating the project plan set.  Line types may be supplemented with approval to suit the work and the consultant’s approach in developing the plan set.  See the CAD Standards manual for submission requirements if a line type is desired that is not currently defined in the CRAA Standard.</w:t>
      </w:r>
    </w:p>
    <w:p w:rsidR="009831A7" w:rsidRDefault="00D12C45">
      <w:pPr>
        <w:pStyle w:val="Heading1"/>
        <w:pageBreakBefore/>
        <w:numPr>
          <w:ilvl w:val="0"/>
          <w:numId w:val="0"/>
        </w:numPr>
      </w:pPr>
      <w:bookmarkStart w:id="12" w:name="_Toc326647210"/>
      <w:r>
        <w:lastRenderedPageBreak/>
        <w:t>Suggested Procedures for Developing and Delivering Digital Documents</w:t>
      </w:r>
      <w:bookmarkEnd w:id="12"/>
    </w:p>
    <w:p w:rsidR="009831A7" w:rsidRDefault="00D12C45">
      <w:pPr>
        <w:pStyle w:val="Heading2"/>
        <w:numPr>
          <w:ilvl w:val="0"/>
          <w:numId w:val="5"/>
        </w:numPr>
      </w:pPr>
      <w:bookmarkStart w:id="13" w:name="_Toc326647211"/>
      <w:r>
        <w:t>Obtain C</w:t>
      </w:r>
      <w:r w:rsidR="00BB61E4">
        <w:t>AD Support</w:t>
      </w:r>
      <w:r>
        <w:t xml:space="preserve"> Package, CAD Standards and supporting files</w:t>
      </w:r>
      <w:bookmarkEnd w:id="13"/>
    </w:p>
    <w:p w:rsidR="009831A7" w:rsidRDefault="00D12C45">
      <w:r>
        <w:t>All users (internal staff, vendors, and contractors) should obtain the following documents and media before initiating any design or data creation activities. Contact the</w:t>
      </w:r>
      <w:r w:rsidR="00BB61E4">
        <w:t xml:space="preserve"> CRAA GIS Supervisor or designated Project Manager if these documents are not available for download via the CRAA website:</w:t>
      </w:r>
    </w:p>
    <w:p w:rsidR="009831A7" w:rsidRDefault="00D12C45">
      <w:pPr>
        <w:pStyle w:val="BulletlastGIS"/>
        <w:numPr>
          <w:ilvl w:val="1"/>
          <w:numId w:val="4"/>
        </w:numPr>
        <w:tabs>
          <w:tab w:val="clear" w:pos="1500"/>
        </w:tabs>
        <w:ind w:left="360"/>
        <w:rPr>
          <w:b/>
        </w:rPr>
      </w:pPr>
      <w:r>
        <w:rPr>
          <w:b/>
        </w:rPr>
        <w:t>C</w:t>
      </w:r>
      <w:r w:rsidR="00BB61E4">
        <w:rPr>
          <w:b/>
        </w:rPr>
        <w:t>AD Support</w:t>
      </w:r>
      <w:r>
        <w:rPr>
          <w:b/>
        </w:rPr>
        <w:t xml:space="preserve"> Package </w:t>
      </w:r>
      <w:r w:rsidR="00BB61E4">
        <w:rPr>
          <w:b/>
        </w:rPr>
        <w:t xml:space="preserve">(.ZIP File download or </w:t>
      </w:r>
      <w:r>
        <w:rPr>
          <w:b/>
        </w:rPr>
        <w:t>CD-ROM</w:t>
      </w:r>
      <w:r w:rsidR="00BB61E4">
        <w:rPr>
          <w:b/>
        </w:rPr>
        <w:t>)</w:t>
      </w:r>
    </w:p>
    <w:p w:rsidR="009831A7" w:rsidRDefault="00D12C45">
      <w:pPr>
        <w:ind w:left="360"/>
      </w:pPr>
      <w:r>
        <w:t>The consultant should use tools that they are familiar with when developing the digital drawings. The C</w:t>
      </w:r>
      <w:r w:rsidR="00BB61E4">
        <w:t>AD Support</w:t>
      </w:r>
      <w:r>
        <w:t xml:space="preserve"> Package is provided to augment the consultant’s design process. This </w:t>
      </w:r>
      <w:r w:rsidR="00BB61E4">
        <w:t>package</w:t>
      </w:r>
      <w:r>
        <w:t xml:space="preserve"> includes </w:t>
      </w:r>
      <w:r w:rsidR="00BB61E4">
        <w:t>CRAA’s</w:t>
      </w:r>
      <w:r>
        <w:t xml:space="preserve"> CAD Standards. It is important that consultants </w:t>
      </w:r>
      <w:r w:rsidR="00BB61E4">
        <w:t xml:space="preserve">(data providers) </w:t>
      </w:r>
      <w:r>
        <w:t xml:space="preserve">carefully adhere to these standards when developing any drawings that will be delivered to </w:t>
      </w:r>
      <w:r w:rsidR="00BB61E4">
        <w:t>CRAA</w:t>
      </w:r>
      <w:r>
        <w:t xml:space="preserve">. Not conforming to these standards may result in rejection of the digital delivery. Note that the standards and supporting digital files and tools will change over time and the most current copy </w:t>
      </w:r>
      <w:r w:rsidR="00BB61E4">
        <w:t xml:space="preserve">should be requested </w:t>
      </w:r>
      <w:r>
        <w:t xml:space="preserve">when starting a new contract. </w:t>
      </w:r>
    </w:p>
    <w:p w:rsidR="009831A7" w:rsidRDefault="00D12C45">
      <w:pPr>
        <w:pStyle w:val="BulletlastGIS"/>
        <w:numPr>
          <w:ilvl w:val="1"/>
          <w:numId w:val="4"/>
        </w:numPr>
        <w:tabs>
          <w:tab w:val="clear" w:pos="1500"/>
        </w:tabs>
        <w:ind w:left="360"/>
        <w:rPr>
          <w:b/>
        </w:rPr>
      </w:pPr>
      <w:r>
        <w:rPr>
          <w:b/>
        </w:rPr>
        <w:t>Supporting Files</w:t>
      </w:r>
    </w:p>
    <w:p w:rsidR="009831A7" w:rsidRDefault="00D12C45">
      <w:pPr>
        <w:ind w:left="360"/>
        <w:rPr>
          <w:noProof/>
        </w:rPr>
      </w:pPr>
      <w:r>
        <w:t xml:space="preserve">The consultant should contact the </w:t>
      </w:r>
      <w:r w:rsidR="00AB7233">
        <w:t>appropriate</w:t>
      </w:r>
      <w:r w:rsidR="00BB61E4">
        <w:t xml:space="preserve"> CRAA Project Manager</w:t>
      </w:r>
      <w:r>
        <w:t xml:space="preserve"> to acquire any </w:t>
      </w:r>
      <w:r w:rsidR="00BB61E4">
        <w:t xml:space="preserve">existing airport </w:t>
      </w:r>
      <w:r>
        <w:t>data and supporting files that are necessary for the design and construction of a particular project.</w:t>
      </w:r>
    </w:p>
    <w:p w:rsidR="009831A7" w:rsidRDefault="00D12C45">
      <w:pPr>
        <w:pStyle w:val="Heading2"/>
        <w:numPr>
          <w:ilvl w:val="0"/>
          <w:numId w:val="5"/>
        </w:numPr>
      </w:pPr>
      <w:bookmarkStart w:id="14" w:name="_Toc326647212"/>
      <w:r>
        <w:t>Ensure drawings comply with digital format</w:t>
      </w:r>
      <w:bookmarkEnd w:id="14"/>
    </w:p>
    <w:p w:rsidR="009831A7" w:rsidRDefault="00D12C45">
      <w:r>
        <w:t>Consultants may prepare their design and construction documents using the</w:t>
      </w:r>
      <w:r w:rsidR="00BB61E4">
        <w:t xml:space="preserve"> version of</w:t>
      </w:r>
      <w:r>
        <w:t xml:space="preserve"> CAD software</w:t>
      </w:r>
      <w:r w:rsidR="00BB61E4">
        <w:t xml:space="preserve"> stated on the Project Data Specifications form to be submitted to CRAA (Appendix A to the CAD Standards)</w:t>
      </w:r>
      <w:r>
        <w:t xml:space="preserve">. However, all deliverable products for the phased submittal will use </w:t>
      </w:r>
      <w:r w:rsidR="00BB61E4">
        <w:t>“current” AutoCAD (.DWG)</w:t>
      </w:r>
      <w:r>
        <w:t xml:space="preserve"> drawing file format</w:t>
      </w:r>
      <w:r w:rsidR="00BB61E4">
        <w:t xml:space="preserve"> only</w:t>
      </w:r>
      <w:r>
        <w:t xml:space="preserve">. All deliverables should also conform to the standards that are set forth in the </w:t>
      </w:r>
      <w:r w:rsidR="00BB61E4">
        <w:t>CRAA</w:t>
      </w:r>
      <w:r>
        <w:t xml:space="preserve"> CAD Standards.</w:t>
      </w:r>
    </w:p>
    <w:p w:rsidR="009831A7" w:rsidRDefault="00D12C45">
      <w:pPr>
        <w:pStyle w:val="Heading2"/>
        <w:numPr>
          <w:ilvl w:val="0"/>
          <w:numId w:val="5"/>
        </w:numPr>
        <w:rPr>
          <w:noProof/>
        </w:rPr>
      </w:pPr>
      <w:bookmarkStart w:id="15" w:name="_Toc326647213"/>
      <w:r>
        <w:rPr>
          <w:noProof/>
        </w:rPr>
        <w:t>Comply with</w:t>
      </w:r>
      <w:r>
        <w:t xml:space="preserve"> electronic drawing file naming conventions</w:t>
      </w:r>
      <w:bookmarkEnd w:id="15"/>
    </w:p>
    <w:p w:rsidR="009831A7" w:rsidRDefault="00D12C45">
      <w:pPr>
        <w:rPr>
          <w:noProof/>
        </w:rPr>
      </w:pPr>
      <w:r>
        <w:rPr>
          <w:noProof/>
        </w:rPr>
        <w:t xml:space="preserve">The CAD Standards specify a file naming structure that defines the content of a digital file. The file naming structure determines the type of data that is in the file and how it will be stored. Detailed information describing naming conventions can be found in the </w:t>
      </w:r>
      <w:r>
        <w:rPr>
          <w:b/>
          <w:noProof/>
        </w:rPr>
        <w:t>Electronic Drawing File Naming Conventions</w:t>
      </w:r>
      <w:r>
        <w:rPr>
          <w:noProof/>
        </w:rPr>
        <w:t xml:space="preserve"> section of the </w:t>
      </w:r>
      <w:r w:rsidR="00BB61E4">
        <w:rPr>
          <w:noProof/>
        </w:rPr>
        <w:t xml:space="preserve">CAD </w:t>
      </w:r>
      <w:r>
        <w:rPr>
          <w:noProof/>
        </w:rPr>
        <w:t>Standards document.</w:t>
      </w:r>
    </w:p>
    <w:p w:rsidR="009831A7" w:rsidRDefault="00D12C45">
      <w:r>
        <w:rPr>
          <w:noProof/>
        </w:rPr>
        <w:t xml:space="preserve">The standards identify the layer names, color, and linestyle of each feature that can be placed or modified in a drawing. </w:t>
      </w:r>
      <w:r>
        <w:t xml:space="preserve">The format and patterns of the layer naming conventions ensure that there is no duplication of graphic information and to improve coordination of information between projects. </w:t>
      </w:r>
    </w:p>
    <w:p w:rsidR="009831A7" w:rsidRDefault="00D12C45">
      <w:pPr>
        <w:rPr>
          <w:noProof/>
        </w:rPr>
      </w:pPr>
      <w:r>
        <w:t xml:space="preserve">To identify the layer in which a </w:t>
      </w:r>
      <w:r>
        <w:rPr>
          <w:noProof/>
        </w:rPr>
        <w:t xml:space="preserve">feature should be placed, refer to </w:t>
      </w:r>
      <w:r>
        <w:rPr>
          <w:b/>
          <w:noProof/>
        </w:rPr>
        <w:t xml:space="preserve">Appendix </w:t>
      </w:r>
      <w:r w:rsidR="00BB61E4">
        <w:rPr>
          <w:b/>
          <w:noProof/>
        </w:rPr>
        <w:t>D</w:t>
      </w:r>
      <w:r>
        <w:rPr>
          <w:noProof/>
        </w:rPr>
        <w:t xml:space="preserve"> of the CAD Standards document and look up that feature’s description in the layer tables. </w:t>
      </w:r>
    </w:p>
    <w:p w:rsidR="009831A7" w:rsidRDefault="00D12C45">
      <w:r>
        <w:rPr>
          <w:noProof/>
        </w:rPr>
        <w:lastRenderedPageBreak/>
        <w:t xml:space="preserve">To help reduce errors and drawing time, </w:t>
      </w:r>
      <w:r w:rsidR="00BB61E4">
        <w:rPr>
          <w:noProof/>
        </w:rPr>
        <w:t>CRAA</w:t>
      </w:r>
      <w:r>
        <w:rPr>
          <w:noProof/>
        </w:rPr>
        <w:t xml:space="preserve"> has supplied </w:t>
      </w:r>
      <w:r>
        <w:t>template drawing files with defined layers for each drawing type. They are located in the Template</w:t>
      </w:r>
      <w:r>
        <w:rPr>
          <w:b/>
        </w:rPr>
        <w:t>s</w:t>
      </w:r>
      <w:r>
        <w:t xml:space="preserve"> folder.</w:t>
      </w:r>
    </w:p>
    <w:p w:rsidR="009831A7" w:rsidRPr="00BA49E4" w:rsidRDefault="00BA49E4">
      <w:r w:rsidRPr="00BA49E4">
        <w:t xml:space="preserve">You can also </w:t>
      </w:r>
      <w:r w:rsidR="00D12C45" w:rsidRPr="00BA49E4">
        <w:t xml:space="preserve">install line styles </w:t>
      </w:r>
      <w:r w:rsidRPr="00BA49E4">
        <w:t>that follow</w:t>
      </w:r>
      <w:r w:rsidR="00D12C45" w:rsidRPr="00BA49E4">
        <w:t xml:space="preserve"> the standards</w:t>
      </w:r>
      <w:r w:rsidRPr="00BA49E4">
        <w:t xml:space="preserve"> if for some reason using the templates doesn’t fit your purposes</w:t>
      </w:r>
      <w:r w:rsidR="00D12C45" w:rsidRPr="00BA49E4">
        <w:t xml:space="preserve">. If you do not follow these instructions, you </w:t>
      </w:r>
      <w:r w:rsidRPr="00BA49E4">
        <w:t>may</w:t>
      </w:r>
      <w:r w:rsidR="00D12C45" w:rsidRPr="00BA49E4">
        <w:t xml:space="preserve"> encounter errors when loading the line styles. The follow files are in the Line Styles folder.  These steps may need to be repeated if the software is upgraded.  These files will add lines styles required by the </w:t>
      </w:r>
      <w:r w:rsidRPr="00BA49E4">
        <w:t>CRAA</w:t>
      </w:r>
      <w:r w:rsidR="00D12C45" w:rsidRPr="00BA49E4">
        <w:t xml:space="preserve"> but will not affect drawings created for others.</w:t>
      </w:r>
    </w:p>
    <w:p w:rsidR="00BA49E4" w:rsidRPr="00BA49E4" w:rsidRDefault="00BA49E4">
      <w:pPr>
        <w:pStyle w:val="Bullet1GIS"/>
        <w:rPr>
          <w:rFonts w:ascii="Arial" w:hAnsi="Arial" w:cs="Arial"/>
          <w:color w:val="000000"/>
          <w:sz w:val="20"/>
        </w:rPr>
      </w:pPr>
      <w:r w:rsidRPr="00BA49E4">
        <w:rPr>
          <w:rFonts w:ascii="Arial" w:hAnsi="Arial" w:cs="Arial"/>
          <w:color w:val="000000"/>
          <w:sz w:val="20"/>
        </w:rPr>
        <w:t>Two files are included which function at different scales – Civil for outside of building plots and Architectural for inside the building plots:</w:t>
      </w:r>
    </w:p>
    <w:p w:rsidR="00BA49E4" w:rsidRPr="00BA49E4" w:rsidRDefault="00BA49E4">
      <w:pPr>
        <w:pStyle w:val="Bullet1GIS"/>
        <w:rPr>
          <w:rFonts w:ascii="Arial" w:hAnsi="Arial" w:cs="Arial"/>
          <w:color w:val="000000"/>
          <w:sz w:val="20"/>
        </w:rPr>
      </w:pPr>
    </w:p>
    <w:p w:rsidR="00BA49E4" w:rsidRPr="00BA49E4" w:rsidRDefault="00BA49E4">
      <w:pPr>
        <w:pStyle w:val="Bullet1GIS"/>
        <w:rPr>
          <w:rFonts w:ascii="Arial" w:hAnsi="Arial" w:cs="Arial"/>
          <w:color w:val="000000"/>
          <w:sz w:val="20"/>
        </w:rPr>
      </w:pPr>
      <w:r w:rsidRPr="00BA49E4">
        <w:rPr>
          <w:rFonts w:ascii="Arial" w:hAnsi="Arial" w:cs="Arial"/>
          <w:color w:val="000000"/>
          <w:sz w:val="20"/>
        </w:rPr>
        <w:t>CRAA ARCHITECTURAL_Rev2.lin</w:t>
      </w:r>
    </w:p>
    <w:p w:rsidR="009831A7" w:rsidRPr="00BA49E4" w:rsidRDefault="00BA49E4">
      <w:pPr>
        <w:pStyle w:val="Bullet1GIS"/>
        <w:rPr>
          <w:rFonts w:ascii="Arial" w:hAnsi="Arial" w:cs="Arial"/>
          <w:color w:val="000000"/>
          <w:sz w:val="20"/>
        </w:rPr>
      </w:pPr>
      <w:r w:rsidRPr="00BA49E4">
        <w:rPr>
          <w:rFonts w:ascii="Arial" w:hAnsi="Arial" w:cs="Arial"/>
          <w:color w:val="000000"/>
          <w:sz w:val="20"/>
        </w:rPr>
        <w:t>CRAA CIVIL_Rev2.lin</w:t>
      </w:r>
    </w:p>
    <w:p w:rsidR="00BA49E4" w:rsidRPr="00BA49E4" w:rsidRDefault="00BA49E4">
      <w:pPr>
        <w:pStyle w:val="Bullet1GIS"/>
      </w:pPr>
    </w:p>
    <w:p w:rsidR="009831A7" w:rsidRPr="00BA49E4" w:rsidRDefault="00D12C45">
      <w:pPr>
        <w:numPr>
          <w:ilvl w:val="0"/>
          <w:numId w:val="6"/>
        </w:numPr>
      </w:pPr>
      <w:r w:rsidRPr="00BA49E4">
        <w:t xml:space="preserve">Copy the files found in the Line Styles folder into the ..\Support\ folder under the AutoCAD root folder. An example of this path would be c:\Program Files\AutoDesk2005\Support\.  </w:t>
      </w:r>
    </w:p>
    <w:p w:rsidR="009831A7" w:rsidRPr="00BA49E4" w:rsidRDefault="00D12C45">
      <w:pPr>
        <w:numPr>
          <w:ilvl w:val="0"/>
          <w:numId w:val="6"/>
        </w:numPr>
      </w:pPr>
      <w:r w:rsidRPr="00BA49E4">
        <w:t>Start AutoCAD.</w:t>
      </w:r>
    </w:p>
    <w:p w:rsidR="009831A7" w:rsidRPr="00BA49E4" w:rsidRDefault="00D12C45">
      <w:pPr>
        <w:numPr>
          <w:ilvl w:val="0"/>
          <w:numId w:val="6"/>
        </w:numPr>
      </w:pPr>
      <w:r w:rsidRPr="00BA49E4">
        <w:t>Create a new drawing or open an existing drawing.</w:t>
      </w:r>
    </w:p>
    <w:p w:rsidR="009831A7" w:rsidRDefault="00D12C45">
      <w:pPr>
        <w:numPr>
          <w:ilvl w:val="0"/>
          <w:numId w:val="6"/>
        </w:numPr>
      </w:pPr>
      <w:r w:rsidRPr="00BA49E4">
        <w:t xml:space="preserve">Load the line styles from </w:t>
      </w:r>
      <w:r w:rsidR="00B87475">
        <w:t>the .</w:t>
      </w:r>
      <w:r w:rsidRPr="00BA49E4">
        <w:t>lin</w:t>
      </w:r>
      <w:r w:rsidR="00B87475">
        <w:t xml:space="preserve"> files</w:t>
      </w:r>
      <w:r w:rsidRPr="00BA49E4">
        <w:t>.</w:t>
      </w:r>
    </w:p>
    <w:p w:rsidR="00B87475" w:rsidRPr="00BA49E4" w:rsidRDefault="00B87475" w:rsidP="00B87475">
      <w:pPr>
        <w:ind w:left="360"/>
      </w:pPr>
      <w:bookmarkStart w:id="16" w:name="_GoBack"/>
      <w:bookmarkEnd w:id="16"/>
    </w:p>
    <w:p w:rsidR="009831A7" w:rsidRDefault="00D12C45">
      <w:pPr>
        <w:pStyle w:val="Heading2"/>
        <w:numPr>
          <w:ilvl w:val="0"/>
          <w:numId w:val="5"/>
        </w:numPr>
      </w:pPr>
      <w:bookmarkStart w:id="17" w:name="_Toc326647214"/>
      <w:r>
        <w:t>Audit drawings for standards violations</w:t>
      </w:r>
      <w:bookmarkEnd w:id="17"/>
    </w:p>
    <w:p w:rsidR="009831A7" w:rsidRDefault="00D12C45">
      <w:r>
        <w:t xml:space="preserve">Using the Batch Standards Checker program provided by Autodesk, </w:t>
      </w:r>
      <w:r w:rsidR="00BB61E4">
        <w:t xml:space="preserve">data providers can </w:t>
      </w:r>
      <w:r>
        <w:t>audit all drawings for standards violations and create a summary report. To use the Batch Standards Checker, you must first create a standards check file that specifies the drawings to audit and the standards files used for the audit.</w:t>
      </w:r>
    </w:p>
    <w:p w:rsidR="009831A7" w:rsidRDefault="00D12C45">
      <w:pPr>
        <w:rPr>
          <w:rFonts w:ascii="TimesNewRoman" w:hAnsi="TimesNewRoman" w:cs="TimesNewRoman"/>
          <w:szCs w:val="22"/>
        </w:rPr>
      </w:pPr>
      <w:r>
        <w:t xml:space="preserve">For detailed instructions on the Batch Standards Checker, refer to </w:t>
      </w:r>
      <w:r w:rsidR="00BB61E4">
        <w:t xml:space="preserve">Autodesk help functions. </w:t>
      </w:r>
    </w:p>
    <w:p w:rsidR="009831A7" w:rsidRDefault="00D12C45">
      <w:pPr>
        <w:pStyle w:val="Heading2"/>
        <w:numPr>
          <w:ilvl w:val="0"/>
          <w:numId w:val="5"/>
        </w:numPr>
      </w:pPr>
      <w:bookmarkStart w:id="18" w:name="_Toc326647215"/>
      <w:r>
        <w:t>Format drawing deliverable</w:t>
      </w:r>
      <w:bookmarkEnd w:id="18"/>
    </w:p>
    <w:p w:rsidR="009831A7" w:rsidRDefault="00D12C45">
      <w:r>
        <w:t>Before you place files on di</w:t>
      </w:r>
      <w:r w:rsidR="00BB61E4">
        <w:t>gital media for delivery to CRAA</w:t>
      </w:r>
      <w:r>
        <w:t xml:space="preserve">, follow the procedures documented in the </w:t>
      </w:r>
      <w:r>
        <w:rPr>
          <w:b/>
        </w:rPr>
        <w:t>Submittal Compliance Check Process</w:t>
      </w:r>
      <w:r>
        <w:t xml:space="preserve"> section of the CAD Standards.</w:t>
      </w:r>
    </w:p>
    <w:p w:rsidR="009831A7" w:rsidRDefault="009831A7"/>
    <w:sectPr w:rsidR="009831A7" w:rsidSect="00AE780D">
      <w:type w:val="continuous"/>
      <w:pgSz w:w="12240" w:h="15840"/>
      <w:pgMar w:top="1440" w:right="1440" w:bottom="1440" w:left="1440" w:header="720" w:footer="720" w:gutter="0"/>
      <w:pgNumType w:chapStyle="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1A7" w:rsidRDefault="00D12C45">
      <w:r>
        <w:separator/>
      </w:r>
    </w:p>
  </w:endnote>
  <w:endnote w:type="continuationSeparator" w:id="0">
    <w:p w:rsidR="009831A7" w:rsidRDefault="00D12C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1A7" w:rsidRDefault="00D544D2">
    <w:pPr>
      <w:pStyle w:val="Footer"/>
    </w:pPr>
    <w:r>
      <w:rPr>
        <w:noProof/>
      </w:rPr>
      <w:pict>
        <v:line id="Line 5" o:spid="_x0000_s11269"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6.25pt,735.1pt" to="545.75pt,7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" o:allowincell="f" strokecolor="navy" strokeweight=".5pt">
          <w10:wrap type="topAndBottom" anchorx="page" anchory="page"/>
          <w10:anchorlock/>
        </v:line>
      </w:pict>
    </w:r>
    <w:r w:rsidR="00D12C45">
      <w:tab/>
      <w:t>CAD Support Package</w:t>
    </w:r>
  </w:p>
  <w:p w:rsidR="009831A7" w:rsidRDefault="00252845">
    <w:pPr>
      <w:pStyle w:val="Footer"/>
    </w:pPr>
    <w:r>
      <w:t>June 2012</w:t>
    </w:r>
    <w:r w:rsidR="00D12C45">
      <w:tab/>
    </w:r>
    <w:r>
      <w:t>Columbus Regional Airport Authority</w:t>
    </w:r>
    <w:r w:rsidR="00D12C45">
      <w:t xml:space="preserve">, </w:t>
    </w:r>
    <w:r>
      <w:t>CAD/GIS Standards Update</w:t>
    </w:r>
    <w:r w:rsidR="00D12C45">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1A7" w:rsidRDefault="00D544D2">
    <w:pPr>
      <w:pStyle w:val="Footer"/>
    </w:pPr>
    <w:r>
      <w:rPr>
        <w:noProof/>
      </w:rPr>
      <w:pict>
        <v:line id="Line 4" o:spid="_x0000_s11265" style="position:absolute;left:0;text-align:lef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6.25pt,735.1pt" to="545.75pt,7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" o:allowincell="f" strokecolor="navy" strokeweight=".5pt">
          <w10:wrap type="topAndBottom" anchorx="page" anchory="page"/>
          <w10:anchorlock/>
        </v:line>
      </w:pict>
    </w:r>
    <w:r w:rsidR="00D12C45">
      <w:tab/>
      <w:t xml:space="preserve">CAD Support Package </w:t>
    </w:r>
  </w:p>
  <w:p w:rsidR="009831A7" w:rsidRDefault="00252845">
    <w:pPr>
      <w:pStyle w:val="Footer"/>
    </w:pPr>
    <w:r>
      <w:t>June 2012</w:t>
    </w:r>
    <w:r w:rsidR="00D12C45">
      <w:tab/>
    </w:r>
    <w:r>
      <w:t>Columbus Regional</w:t>
    </w:r>
    <w:r w:rsidR="00D12C45">
      <w:t xml:space="preserve"> Airport</w:t>
    </w:r>
    <w:r>
      <w:t xml:space="preserve"> Authority</w:t>
    </w:r>
    <w:r w:rsidR="00D12C45">
      <w:t xml:space="preserve">, </w:t>
    </w:r>
    <w:r>
      <w:t>CAD/GIS Standards Update</w:t>
    </w:r>
    <w:r w:rsidR="00D12C45">
      <w:tab/>
    </w:r>
    <w:r w:rsidR="00D544D2">
      <w:rPr>
        <w:rStyle w:val="PageNumber"/>
      </w:rPr>
      <w:fldChar w:fldCharType="begin"/>
    </w:r>
    <w:r w:rsidR="00D12C45">
      <w:rPr>
        <w:rStyle w:val="PageNumber"/>
      </w:rPr>
      <w:instrText xml:space="preserve"> PAGE </w:instrText>
    </w:r>
    <w:r w:rsidR="00D544D2">
      <w:rPr>
        <w:rStyle w:val="PageNumber"/>
      </w:rPr>
      <w:fldChar w:fldCharType="separate"/>
    </w:r>
    <w:r w:rsidR="00AB7233">
      <w:rPr>
        <w:rStyle w:val="PageNumber"/>
        <w:noProof/>
      </w:rPr>
      <w:t>2</w:t>
    </w:r>
    <w:r w:rsidR="00D544D2">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1A7" w:rsidRDefault="00D12C45">
      <w:r>
        <w:separator/>
      </w:r>
    </w:p>
  </w:footnote>
  <w:footnote w:type="continuationSeparator" w:id="0">
    <w:p w:rsidR="009831A7" w:rsidRDefault="00D12C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1A7" w:rsidRDefault="00D544D2">
    <w:pPr>
      <w:pStyle w:val="Header"/>
    </w:pPr>
    <w:r>
      <w:rPr>
        <w:noProof/>
      </w:rPr>
      <w:pict>
        <v:group id="Group 6" o:spid="_x0000_s11270" style="position:absolute;margin-left:66.25pt;margin-top:41.75pt;width:479.5pt;height:1.45pt;z-index:251659264;mso-position-horizontal-relative:page;mso-position-vertical-relative:page" coordorigin="1440,835" coordsize="93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" o:allowincell="f">
          <v:line id="Line 7" o:spid="_x0000_s11272" style="position:absolute;visibility:visible;mso-wrap-style:square" from="1440,864" to="7560,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tiT8EAAADaAAAADwAAAGRycy9kb3ducmV2LnhtbESPQYvCMBSE78L+h/AEb5rqgpauUUph&#10;QVgR1GXPj+bZlm1eahPb+u+NIHgcZuYbZr0dTC06al1lWcF8FoEgzq2uuFDwe/6exiCcR9ZYWyYF&#10;d3Kw3XyM1pho2/ORupMvRICwS1BB6X2TSOnykgy6mW2Ig3exrUEfZFtI3WIf4KaWiyhaSoMVh4US&#10;G8pKyv9PN6PgmBr6i/vPe/dzOayue8521zRTajIe0i8Qngb/Dr/aO61gBc8r4QbIz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C2JPwQAAANoAAAAPAAAAAAAAAAAAAAAA&#10;AKECAABkcnMvZG93bnJldi54bWxQSwUGAAAAAAQABAD5AAAAjwMAAAAA&#10;" strokecolor="navy" strokeweight="3pt"/>
          <v:line id="Line 8" o:spid="_x0000_s11271" style="position:absolute;visibility:visible;mso-wrap-style:square" from="1440,835" to="10800,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FrncAAAADaAAAADwAAAGRycy9kb3ducmV2LnhtbERPy4rCMBTdC/5DuAOz03RkFKlG8YHM&#10;LFyoMyDuLs21KTY3tYm1/r1ZCC4P5z2dt7YUDdW+cKzgq5+AIM6cLjhX8P+36Y1B+ICssXRMCh7k&#10;YT7rdqaYanfnPTWHkIsYwj5FBSaEKpXSZ4Ys+r6riCN3drXFEGGdS13jPYbbUg6SZCQtFhwbDFa0&#10;MpRdDjer4HrcDa7rpTNNdboNf/h7s22pVOrzo11MQARqw1v8cv9qBXFrvBJvgJw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jha53AAAAA2gAAAA8AAAAAAAAAAAAAAAAA&#10;oQIAAGRycy9kb3ducmV2LnhtbFBLBQYAAAAABAAEAPkAAACOAwAAAAA=&#10;" strokecolor="navy"/>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1A7" w:rsidRDefault="00D544D2">
    <w:pPr>
      <w:pStyle w:val="Header"/>
    </w:pPr>
    <w:r>
      <w:rPr>
        <w:noProof/>
      </w:rPr>
      <w:pict>
        <v:group id="Group 1" o:spid="_x0000_s11266" style="position:absolute;margin-left:66.25pt;margin-top:41.75pt;width:479.5pt;height:1.45pt;z-index:251656192;mso-position-horizontal-relative:page;mso-position-vertical-relative:page" coordorigin="1440,835" coordsize="936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" o:allowincell="f">
          <v:line id="Line 2" o:spid="_x0000_s11268" style="position:absolute;visibility:visible;mso-wrap-style:square" from="1440,864" to="7560,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BkTMIAAADaAAAADwAAAGRycy9kb3ducmV2LnhtbESP3YrCMBSE7xd8h3AWvFvTVVhL1yil&#10;IAjKgj94fWiObdnmpDaxrW9vBMHLYWa+YRarwdSio9ZVlhV8TyIQxLnVFRcKTsf1VwzCeWSNtWVS&#10;cCcHq+XoY4GJtj3vqTv4QgQIuwQVlN43iZQuL8mgm9iGOHgX2xr0QbaF1C32AW5qOY2iH2mw4rBQ&#10;YkNZSfn/4WYU7FND57if3bvt5W9+3XG2uaaZUuPPIf0F4Wnw7/CrvdEKZv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BkTMIAAADaAAAADwAAAAAAAAAAAAAA&#10;AAChAgAAZHJzL2Rvd25yZXYueG1sUEsFBgAAAAAEAAQA+QAAAJADAAAAAA==&#10;" strokecolor="navy" strokeweight="3pt"/>
          <v:line id="Line 3" o:spid="_x0000_s11267" style="position:absolute;visibility:visible;mso-wrap-style:square" from="1440,835" to="10800,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xhmMMAAADaAAAADwAAAGRycy9kb3ducmV2LnhtbESPQWvCQBSE70L/w/KE3upGsSLRVVpF&#10;2kMPGgXx9sg+s6HZtzG7xvjv3ULB4zAz3zDzZWcr0VLjS8cKhoMEBHHudMmFgsN+8zYF4QOyxsox&#10;KbiTh+XipTfHVLsb76jNQiEihH2KCkwIdSqlzw1Z9ANXE0fv7BqLIcqmkLrBW4TbSo6SZCItlhwX&#10;DNa0MpT/Zler4HLcji7rT2fa+nR9/+Lx5qejSqnXfvcxAxGoC8/wf/tbKxjD35V4A+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sYZjDAAAA2gAAAA8AAAAAAAAAAAAA&#10;AAAAoQIAAGRycy9kb3ducmV2LnhtbFBLBQYAAAAABAAEAPkAAACRAwAAAAA=&#10;" strokecolor="navy"/>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C4876E8"/>
    <w:lvl w:ilvl="0">
      <w:start w:val="1"/>
      <w:numFmt w:val="decimal"/>
      <w:lvlText w:val="%1."/>
      <w:lvlJc w:val="left"/>
      <w:pPr>
        <w:tabs>
          <w:tab w:val="num" w:pos="1800"/>
        </w:tabs>
        <w:ind w:left="1800" w:hanging="360"/>
      </w:pPr>
    </w:lvl>
  </w:abstractNum>
  <w:abstractNum w:abstractNumId="1">
    <w:nsid w:val="FFFFFF7D"/>
    <w:multiLevelType w:val="singleLevel"/>
    <w:tmpl w:val="E73CACE4"/>
    <w:lvl w:ilvl="0">
      <w:start w:val="1"/>
      <w:numFmt w:val="decimal"/>
      <w:lvlText w:val="%1."/>
      <w:lvlJc w:val="left"/>
      <w:pPr>
        <w:tabs>
          <w:tab w:val="num" w:pos="1440"/>
        </w:tabs>
        <w:ind w:left="1440" w:hanging="360"/>
      </w:pPr>
    </w:lvl>
  </w:abstractNum>
  <w:abstractNum w:abstractNumId="2">
    <w:nsid w:val="FFFFFF7E"/>
    <w:multiLevelType w:val="singleLevel"/>
    <w:tmpl w:val="7F6A709E"/>
    <w:lvl w:ilvl="0">
      <w:start w:val="1"/>
      <w:numFmt w:val="decimal"/>
      <w:lvlText w:val="%1."/>
      <w:lvlJc w:val="left"/>
      <w:pPr>
        <w:tabs>
          <w:tab w:val="num" w:pos="1080"/>
        </w:tabs>
        <w:ind w:left="1080" w:hanging="360"/>
      </w:pPr>
    </w:lvl>
  </w:abstractNum>
  <w:abstractNum w:abstractNumId="3">
    <w:nsid w:val="FFFFFF7F"/>
    <w:multiLevelType w:val="singleLevel"/>
    <w:tmpl w:val="49EAFE68"/>
    <w:lvl w:ilvl="0">
      <w:start w:val="1"/>
      <w:numFmt w:val="decimal"/>
      <w:lvlText w:val="%1."/>
      <w:lvlJc w:val="left"/>
      <w:pPr>
        <w:tabs>
          <w:tab w:val="num" w:pos="720"/>
        </w:tabs>
        <w:ind w:left="720" w:hanging="360"/>
      </w:pPr>
    </w:lvl>
  </w:abstractNum>
  <w:abstractNum w:abstractNumId="4">
    <w:nsid w:val="FFFFFF80"/>
    <w:multiLevelType w:val="singleLevel"/>
    <w:tmpl w:val="6CFC6AA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11207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BD0385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D90209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C41E34F6"/>
    <w:lvl w:ilvl="0">
      <w:start w:val="1"/>
      <w:numFmt w:val="decimal"/>
      <w:lvlText w:val="%1."/>
      <w:lvlJc w:val="left"/>
      <w:pPr>
        <w:tabs>
          <w:tab w:val="num" w:pos="360"/>
        </w:tabs>
        <w:ind w:left="360" w:hanging="360"/>
      </w:pPr>
    </w:lvl>
  </w:abstractNum>
  <w:abstractNum w:abstractNumId="9">
    <w:nsid w:val="FFFFFF89"/>
    <w:multiLevelType w:val="singleLevel"/>
    <w:tmpl w:val="618A5C2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2733B4"/>
    <w:multiLevelType w:val="singleLevel"/>
    <w:tmpl w:val="E0747D3C"/>
    <w:lvl w:ilvl="0">
      <w:start w:val="1"/>
      <w:numFmt w:val="bullet"/>
      <w:lvlText w:val=""/>
      <w:lvlJc w:val="left"/>
      <w:pPr>
        <w:tabs>
          <w:tab w:val="num" w:pos="720"/>
        </w:tabs>
        <w:ind w:left="720" w:hanging="360"/>
      </w:pPr>
      <w:rPr>
        <w:rFonts w:ascii="Symbol" w:hAnsi="Symbol" w:hint="default"/>
      </w:rPr>
    </w:lvl>
  </w:abstractNum>
  <w:abstractNum w:abstractNumId="11">
    <w:nsid w:val="12E93981"/>
    <w:multiLevelType w:val="multilevel"/>
    <w:tmpl w:val="8A3453CC"/>
    <w:lvl w:ilvl="0">
      <w:start w:val="1"/>
      <w:numFmt w:val="decimal"/>
      <w:pStyle w:val="Heading1"/>
      <w:isLgl/>
      <w:suff w:val="space"/>
      <w:lvlText w:val="%1."/>
      <w:lvlJc w:val="left"/>
      <w:pPr>
        <w:ind w:left="0" w:firstLine="0"/>
      </w:pPr>
      <w:rPr>
        <w:caps w:val="0"/>
        <w:smallCaps/>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18C020E4"/>
    <w:multiLevelType w:val="hybridMultilevel"/>
    <w:tmpl w:val="AF8AF426"/>
    <w:lvl w:ilvl="0" w:tplc="0409000F">
      <w:start w:val="1"/>
      <w:numFmt w:val="decimal"/>
      <w:lvlText w:val="%1."/>
      <w:lvlJc w:val="left"/>
      <w:pPr>
        <w:tabs>
          <w:tab w:val="num" w:pos="780"/>
        </w:tabs>
        <w:ind w:left="780" w:hanging="360"/>
      </w:pPr>
    </w:lvl>
    <w:lvl w:ilvl="1" w:tplc="04090001">
      <w:start w:val="1"/>
      <w:numFmt w:val="bullet"/>
      <w:lvlText w:val=""/>
      <w:lvlJc w:val="left"/>
      <w:pPr>
        <w:tabs>
          <w:tab w:val="num" w:pos="1500"/>
        </w:tabs>
        <w:ind w:left="1500" w:hanging="360"/>
      </w:pPr>
      <w:rPr>
        <w:rFonts w:ascii="Symbol" w:hAnsi="Symbol" w:hint="default"/>
      </w:rPr>
    </w:lvl>
    <w:lvl w:ilvl="2" w:tplc="8C645968">
      <w:start w:val="4"/>
      <w:numFmt w:val="decimal"/>
      <w:lvlText w:val="%3"/>
      <w:lvlJc w:val="left"/>
      <w:pPr>
        <w:tabs>
          <w:tab w:val="num" w:pos="2400"/>
        </w:tabs>
        <w:ind w:left="2400" w:hanging="360"/>
      </w:pPr>
      <w:rPr>
        <w:rFonts w:hint="default"/>
      </w:r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3">
    <w:nsid w:val="2662354C"/>
    <w:multiLevelType w:val="hybridMultilevel"/>
    <w:tmpl w:val="25F80212"/>
    <w:lvl w:ilvl="0" w:tplc="36163FE8">
      <w:start w:val="1"/>
      <w:numFmt w:val="decimal"/>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257627"/>
    <w:multiLevelType w:val="singleLevel"/>
    <w:tmpl w:val="7CB82B30"/>
    <w:lvl w:ilvl="0">
      <w:start w:val="1"/>
      <w:numFmt w:val="bullet"/>
      <w:pStyle w:val="RESPDSubheading"/>
      <w:lvlText w:val=""/>
      <w:lvlJc w:val="left"/>
      <w:pPr>
        <w:tabs>
          <w:tab w:val="num" w:pos="360"/>
        </w:tabs>
        <w:ind w:left="360" w:hanging="360"/>
      </w:pPr>
      <w:rPr>
        <w:rFonts w:ascii="Symbol" w:hAnsi="Symbol" w:hint="default"/>
        <w:spacing w:val="0"/>
      </w:rPr>
    </w:lvl>
  </w:abstractNum>
  <w:abstractNum w:abstractNumId="15">
    <w:nsid w:val="4B2627E2"/>
    <w:multiLevelType w:val="hybridMultilevel"/>
    <w:tmpl w:val="A03233B8"/>
    <w:lvl w:ilvl="0" w:tplc="F530D9A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E11234B"/>
    <w:multiLevelType w:val="singleLevel"/>
    <w:tmpl w:val="56DA6932"/>
    <w:lvl w:ilvl="0">
      <w:start w:val="1"/>
      <w:numFmt w:val="bullet"/>
      <w:pStyle w:val="BulletlastGIS"/>
      <w:lvlText w:val=""/>
      <w:lvlJc w:val="left"/>
      <w:pPr>
        <w:tabs>
          <w:tab w:val="num" w:pos="360"/>
        </w:tabs>
        <w:ind w:left="360" w:hanging="360"/>
      </w:pPr>
      <w:rPr>
        <w:rFonts w:ascii="Symbol" w:hAnsi="Symbol" w:hint="default"/>
        <w:color w:val="auto"/>
      </w:rPr>
    </w:lvl>
  </w:abstractNum>
  <w:abstractNum w:abstractNumId="17">
    <w:nsid w:val="6F002D29"/>
    <w:multiLevelType w:val="singleLevel"/>
    <w:tmpl w:val="33C68C2A"/>
    <w:lvl w:ilvl="0">
      <w:start w:val="1"/>
      <w:numFmt w:val="bullet"/>
      <w:pStyle w:val="NormalSingle"/>
      <w:lvlText w:val=""/>
      <w:lvlJc w:val="left"/>
      <w:pPr>
        <w:tabs>
          <w:tab w:val="num" w:pos="360"/>
        </w:tabs>
        <w:ind w:left="360" w:hanging="360"/>
      </w:pPr>
      <w:rPr>
        <w:rFonts w:ascii="Symbol" w:hAnsi="Symbol" w:hint="default"/>
      </w:rPr>
    </w:lvl>
  </w:abstractNum>
  <w:num w:numId="1">
    <w:abstractNumId w:val="17"/>
  </w:num>
  <w:num w:numId="2">
    <w:abstractNumId w:val="14"/>
  </w:num>
  <w:num w:numId="3">
    <w:abstractNumId w:val="11"/>
  </w:num>
  <w:num w:numId="4">
    <w:abstractNumId w:val="12"/>
  </w:num>
  <w:num w:numId="5">
    <w:abstractNumId w:val="13"/>
  </w:num>
  <w:num w:numId="6">
    <w:abstractNumId w:val="15"/>
  </w:num>
  <w:num w:numId="7">
    <w:abstractNumId w:val="7"/>
  </w:num>
  <w:num w:numId="8">
    <w:abstractNumId w:val="10"/>
  </w:num>
  <w:num w:numId="9">
    <w:abstractNumId w:val="16"/>
  </w:num>
  <w:num w:numId="10">
    <w:abstractNumId w:val="9"/>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en-US" w:vendorID="64" w:dllVersion="131078" w:nlCheck="1" w:checkStyle="0"/>
  <w:activeWritingStyle w:appName="MSWord" w:lang="en-US" w:vendorID="64" w:dllVersion="131077" w:nlCheck="1" w:checkStyle="1"/>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11273">
      <o:colormru v:ext="edit" colors="#69f"/>
    </o:shapedefaults>
    <o:shapelayout v:ext="edit">
      <o:idmap v:ext="edit" data="11"/>
    </o:shapelayout>
  </w:hdrShapeDefaults>
  <w:footnotePr>
    <w:footnote w:id="-1"/>
    <w:footnote w:id="0"/>
  </w:footnotePr>
  <w:endnotePr>
    <w:endnote w:id="-1"/>
    <w:endnote w:id="0"/>
  </w:endnotePr>
  <w:compat/>
  <w:rsids>
    <w:rsidRoot w:val="00D12C45"/>
    <w:rsid w:val="00077876"/>
    <w:rsid w:val="00252845"/>
    <w:rsid w:val="006D1288"/>
    <w:rsid w:val="00961237"/>
    <w:rsid w:val="009831A7"/>
    <w:rsid w:val="009A7F99"/>
    <w:rsid w:val="00AB7233"/>
    <w:rsid w:val="00AE780D"/>
    <w:rsid w:val="00B87475"/>
    <w:rsid w:val="00BA49E4"/>
    <w:rsid w:val="00BB61E4"/>
    <w:rsid w:val="00D12C45"/>
    <w:rsid w:val="00D45F4C"/>
    <w:rsid w:val="00D544D2"/>
    <w:rsid w:val="00FF5E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73">
      <o:colormru v:ext="edit" colors="#69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F99"/>
    <w:pPr>
      <w:spacing w:after="240"/>
    </w:pPr>
    <w:rPr>
      <w:sz w:val="22"/>
    </w:rPr>
  </w:style>
  <w:style w:type="paragraph" w:styleId="Heading1">
    <w:name w:val="heading 1"/>
    <w:next w:val="Normal"/>
    <w:qFormat/>
    <w:rsid w:val="009A7F99"/>
    <w:pPr>
      <w:keepNext/>
      <w:numPr>
        <w:numId w:val="3"/>
      </w:numPr>
      <w:pBdr>
        <w:top w:val="single" w:sz="8" w:space="1" w:color="000080"/>
        <w:left w:val="single" w:sz="8" w:space="4" w:color="000080"/>
        <w:right w:val="single" w:sz="8" w:space="4" w:color="000080"/>
      </w:pBdr>
      <w:shd w:val="clear" w:color="auto" w:fill="000080"/>
      <w:spacing w:after="240"/>
      <w:outlineLvl w:val="0"/>
    </w:pPr>
    <w:rPr>
      <w:rFonts w:ascii="Arial Narrow" w:hAnsi="Arial Narrow"/>
      <w:b/>
      <w:smallCaps/>
      <w:color w:val="FFFFFF"/>
      <w:kern w:val="28"/>
      <w:sz w:val="44"/>
    </w:rPr>
  </w:style>
  <w:style w:type="paragraph" w:styleId="Heading2">
    <w:name w:val="heading 2"/>
    <w:next w:val="Normal"/>
    <w:qFormat/>
    <w:rsid w:val="009A7F99"/>
    <w:pPr>
      <w:keepNext/>
      <w:shd w:val="clear" w:color="0000FF" w:fill="auto"/>
      <w:spacing w:after="240"/>
      <w:outlineLvl w:val="1"/>
    </w:pPr>
    <w:rPr>
      <w:rFonts w:ascii="Arial Narrow" w:hAnsi="Arial Narrow"/>
      <w:b/>
      <w:smallCaps/>
      <w:color w:val="008000"/>
      <w:sz w:val="36"/>
    </w:rPr>
  </w:style>
  <w:style w:type="paragraph" w:styleId="Heading3">
    <w:name w:val="heading 3"/>
    <w:next w:val="Normal"/>
    <w:qFormat/>
    <w:rsid w:val="009A7F99"/>
    <w:pPr>
      <w:keepNext/>
      <w:spacing w:after="240"/>
      <w:outlineLvl w:val="2"/>
    </w:pPr>
    <w:rPr>
      <w:rFonts w:ascii="Arial Narrow" w:hAnsi="Arial Narrow"/>
      <w:b/>
      <w:color w:val="000080"/>
      <w:sz w:val="28"/>
      <w:szCs w:val="28"/>
    </w:rPr>
  </w:style>
  <w:style w:type="paragraph" w:styleId="Heading4">
    <w:name w:val="heading 4"/>
    <w:next w:val="Normal"/>
    <w:qFormat/>
    <w:rsid w:val="009A7F99"/>
    <w:pPr>
      <w:keepNext/>
      <w:spacing w:after="240"/>
      <w:outlineLvl w:val="3"/>
    </w:pPr>
    <w:rPr>
      <w:rFonts w:ascii="Arial Narrow" w:hAnsi="Arial Narrow"/>
      <w:sz w:val="28"/>
    </w:rPr>
  </w:style>
  <w:style w:type="paragraph" w:styleId="Heading5">
    <w:name w:val="heading 5"/>
    <w:next w:val="Normal"/>
    <w:qFormat/>
    <w:rsid w:val="009A7F99"/>
    <w:pPr>
      <w:keepNext/>
      <w:spacing w:after="240"/>
      <w:outlineLvl w:val="4"/>
    </w:pPr>
    <w:rPr>
      <w:rFonts w:ascii="Arial Narrow" w:hAnsi="Arial Narrow"/>
      <w:i/>
      <w:sz w:val="24"/>
    </w:rPr>
  </w:style>
  <w:style w:type="paragraph" w:styleId="Heading6">
    <w:name w:val="heading 6"/>
    <w:next w:val="Normal"/>
    <w:qFormat/>
    <w:rsid w:val="009A7F99"/>
    <w:pPr>
      <w:keepNext/>
      <w:spacing w:after="60"/>
      <w:outlineLvl w:val="5"/>
    </w:pPr>
    <w:rPr>
      <w:i/>
    </w:rPr>
  </w:style>
  <w:style w:type="paragraph" w:styleId="Heading7">
    <w:name w:val="heading 7"/>
    <w:basedOn w:val="Normal"/>
    <w:next w:val="Normal"/>
    <w:qFormat/>
    <w:rsid w:val="009A7F99"/>
    <w:pPr>
      <w:spacing w:before="240" w:after="60"/>
      <w:outlineLvl w:val="6"/>
    </w:pPr>
    <w:rPr>
      <w:rFonts w:ascii="Arial" w:hAnsi="Arial"/>
      <w:sz w:val="20"/>
    </w:rPr>
  </w:style>
  <w:style w:type="paragraph" w:styleId="Heading8">
    <w:name w:val="heading 8"/>
    <w:basedOn w:val="Normal"/>
    <w:next w:val="Normal"/>
    <w:qFormat/>
    <w:rsid w:val="009A7F99"/>
    <w:pPr>
      <w:spacing w:before="240" w:after="60"/>
      <w:outlineLvl w:val="7"/>
    </w:pPr>
    <w:rPr>
      <w:rFonts w:ascii="Arial" w:hAnsi="Arial"/>
      <w:i/>
      <w:sz w:val="20"/>
    </w:rPr>
  </w:style>
  <w:style w:type="paragraph" w:styleId="Heading9">
    <w:name w:val="heading 9"/>
    <w:basedOn w:val="Normal"/>
    <w:next w:val="Normal"/>
    <w:qFormat/>
    <w:rsid w:val="009A7F99"/>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rsid w:val="009A7F99"/>
    <w:pPr>
      <w:framePr w:w="7920" w:h="1980" w:hRule="exact" w:hSpace="180" w:wrap="auto" w:hAnchor="page" w:xAlign="center" w:yAlign="bottom"/>
      <w:ind w:left="2880"/>
    </w:pPr>
    <w:rPr>
      <w:caps/>
      <w:sz w:val="24"/>
    </w:rPr>
  </w:style>
  <w:style w:type="paragraph" w:styleId="Footer">
    <w:name w:val="footer"/>
    <w:semiHidden/>
    <w:rsid w:val="009A7F99"/>
    <w:pPr>
      <w:tabs>
        <w:tab w:val="center" w:pos="4680"/>
        <w:tab w:val="right" w:pos="9475"/>
      </w:tabs>
      <w:ind w:left="-115" w:right="-115"/>
    </w:pPr>
    <w:rPr>
      <w:rFonts w:ascii="Arial Narrow" w:hAnsi="Arial Narrow"/>
      <w:sz w:val="18"/>
    </w:rPr>
  </w:style>
  <w:style w:type="paragraph" w:styleId="Header">
    <w:name w:val="header"/>
    <w:basedOn w:val="Normal"/>
    <w:semiHidden/>
    <w:rsid w:val="009A7F99"/>
    <w:pPr>
      <w:tabs>
        <w:tab w:val="center" w:pos="4320"/>
        <w:tab w:val="right" w:pos="8640"/>
      </w:tabs>
    </w:pPr>
  </w:style>
  <w:style w:type="character" w:styleId="Hyperlink">
    <w:name w:val="Hyperlink"/>
    <w:basedOn w:val="DefaultParagraphFont"/>
    <w:uiPriority w:val="99"/>
    <w:rsid w:val="009A7F99"/>
    <w:rPr>
      <w:color w:val="0000FF"/>
      <w:u w:val="single"/>
    </w:rPr>
  </w:style>
  <w:style w:type="paragraph" w:customStyle="1" w:styleId="MailLabel">
    <w:name w:val="Mail Label"/>
    <w:basedOn w:val="Normal"/>
    <w:rsid w:val="009A7F99"/>
    <w:pPr>
      <w:ind w:left="2160" w:right="432"/>
    </w:pPr>
    <w:rPr>
      <w:caps/>
    </w:rPr>
  </w:style>
  <w:style w:type="character" w:styleId="PageNumber">
    <w:name w:val="page number"/>
    <w:basedOn w:val="DefaultParagraphFont"/>
    <w:semiHidden/>
    <w:rsid w:val="009A7F99"/>
  </w:style>
  <w:style w:type="character" w:styleId="LineNumber">
    <w:name w:val="line number"/>
    <w:basedOn w:val="DefaultParagraphFont"/>
    <w:semiHidden/>
    <w:rsid w:val="009A7F99"/>
  </w:style>
  <w:style w:type="paragraph" w:styleId="TOC1">
    <w:name w:val="toc 1"/>
    <w:next w:val="Normal"/>
    <w:autoRedefine/>
    <w:uiPriority w:val="39"/>
    <w:rsid w:val="009A7F99"/>
    <w:pPr>
      <w:tabs>
        <w:tab w:val="right" w:leader="dot" w:pos="9360"/>
      </w:tabs>
      <w:spacing w:before="120"/>
      <w:ind w:right="-3240"/>
    </w:pPr>
    <w:rPr>
      <w:rFonts w:ascii="Arial" w:hAnsi="Arial"/>
      <w:b/>
      <w:smallCaps/>
      <w:noProof/>
      <w:sz w:val="24"/>
    </w:rPr>
  </w:style>
  <w:style w:type="paragraph" w:styleId="TOC2">
    <w:name w:val="toc 2"/>
    <w:basedOn w:val="Normal"/>
    <w:next w:val="Normal"/>
    <w:autoRedefine/>
    <w:uiPriority w:val="39"/>
    <w:rsid w:val="009A7F99"/>
    <w:pPr>
      <w:tabs>
        <w:tab w:val="right" w:leader="dot" w:pos="9360"/>
      </w:tabs>
      <w:spacing w:after="0"/>
      <w:ind w:right="-3240"/>
    </w:pPr>
    <w:rPr>
      <w:noProof/>
      <w:sz w:val="20"/>
    </w:rPr>
  </w:style>
  <w:style w:type="paragraph" w:styleId="TOC3">
    <w:name w:val="toc 3"/>
    <w:basedOn w:val="Normal"/>
    <w:next w:val="Normal"/>
    <w:autoRedefine/>
    <w:uiPriority w:val="39"/>
    <w:rsid w:val="009A7F99"/>
    <w:pPr>
      <w:tabs>
        <w:tab w:val="right" w:leader="dot" w:pos="9360"/>
      </w:tabs>
      <w:spacing w:after="0"/>
      <w:ind w:left="216" w:right="-3240"/>
    </w:pPr>
    <w:rPr>
      <w:noProof/>
      <w:sz w:val="20"/>
    </w:rPr>
  </w:style>
  <w:style w:type="paragraph" w:styleId="TOC4">
    <w:name w:val="toc 4"/>
    <w:basedOn w:val="Normal"/>
    <w:next w:val="Normal"/>
    <w:autoRedefine/>
    <w:semiHidden/>
    <w:rsid w:val="009A7F99"/>
    <w:pPr>
      <w:tabs>
        <w:tab w:val="right" w:leader="dot" w:pos="9360"/>
      </w:tabs>
      <w:spacing w:after="0"/>
      <w:ind w:left="446" w:right="-3240"/>
    </w:pPr>
    <w:rPr>
      <w:sz w:val="20"/>
    </w:rPr>
  </w:style>
  <w:style w:type="paragraph" w:styleId="TOC5">
    <w:name w:val="toc 5"/>
    <w:basedOn w:val="Normal"/>
    <w:next w:val="Normal"/>
    <w:autoRedefine/>
    <w:semiHidden/>
    <w:rsid w:val="009A7F99"/>
    <w:pPr>
      <w:tabs>
        <w:tab w:val="right" w:pos="9360"/>
      </w:tabs>
      <w:spacing w:after="0"/>
      <w:ind w:left="662" w:right="-3240"/>
    </w:pPr>
    <w:rPr>
      <w:sz w:val="20"/>
    </w:rPr>
  </w:style>
  <w:style w:type="paragraph" w:styleId="TOC6">
    <w:name w:val="toc 6"/>
    <w:basedOn w:val="Normal"/>
    <w:next w:val="Normal"/>
    <w:autoRedefine/>
    <w:semiHidden/>
    <w:rsid w:val="009A7F99"/>
    <w:pPr>
      <w:spacing w:after="0"/>
      <w:ind w:left="880"/>
    </w:pPr>
    <w:rPr>
      <w:sz w:val="20"/>
    </w:rPr>
  </w:style>
  <w:style w:type="paragraph" w:styleId="TOC7">
    <w:name w:val="toc 7"/>
    <w:basedOn w:val="Normal"/>
    <w:next w:val="Normal"/>
    <w:autoRedefine/>
    <w:semiHidden/>
    <w:rsid w:val="009A7F99"/>
    <w:pPr>
      <w:spacing w:after="0"/>
      <w:ind w:left="1100"/>
    </w:pPr>
    <w:rPr>
      <w:sz w:val="20"/>
    </w:rPr>
  </w:style>
  <w:style w:type="paragraph" w:styleId="TOC8">
    <w:name w:val="toc 8"/>
    <w:basedOn w:val="Normal"/>
    <w:next w:val="Normal"/>
    <w:autoRedefine/>
    <w:semiHidden/>
    <w:rsid w:val="009A7F99"/>
    <w:pPr>
      <w:spacing w:after="0"/>
      <w:ind w:left="1320"/>
    </w:pPr>
    <w:rPr>
      <w:sz w:val="20"/>
    </w:rPr>
  </w:style>
  <w:style w:type="paragraph" w:styleId="TOC9">
    <w:name w:val="toc 9"/>
    <w:basedOn w:val="Normal"/>
    <w:next w:val="Normal"/>
    <w:autoRedefine/>
    <w:semiHidden/>
    <w:rsid w:val="009A7F99"/>
    <w:pPr>
      <w:spacing w:after="0"/>
      <w:ind w:left="1540"/>
    </w:pPr>
    <w:rPr>
      <w:sz w:val="20"/>
    </w:rPr>
  </w:style>
  <w:style w:type="paragraph" w:styleId="BodyText">
    <w:name w:val="Body Text"/>
    <w:basedOn w:val="Normal"/>
    <w:semiHidden/>
    <w:rsid w:val="009A7F99"/>
    <w:rPr>
      <w:i/>
    </w:rPr>
  </w:style>
  <w:style w:type="paragraph" w:styleId="DocumentMap">
    <w:name w:val="Document Map"/>
    <w:basedOn w:val="Normal"/>
    <w:semiHidden/>
    <w:rsid w:val="009A7F99"/>
    <w:pPr>
      <w:shd w:val="clear" w:color="auto" w:fill="FFFF00"/>
    </w:pPr>
    <w:rPr>
      <w:rFonts w:ascii="Tahoma" w:hAnsi="Tahoma"/>
      <w:color w:val="0000FF"/>
      <w:sz w:val="16"/>
    </w:rPr>
  </w:style>
  <w:style w:type="paragraph" w:customStyle="1" w:styleId="BulletlastGIS">
    <w:name w:val="_Bullet last(GIS)"/>
    <w:next w:val="Normal"/>
    <w:autoRedefine/>
    <w:rsid w:val="009A7F99"/>
    <w:pPr>
      <w:numPr>
        <w:numId w:val="9"/>
      </w:numPr>
      <w:spacing w:after="240"/>
    </w:pPr>
    <w:rPr>
      <w:sz w:val="22"/>
    </w:rPr>
  </w:style>
  <w:style w:type="paragraph" w:customStyle="1" w:styleId="Bullet1GIS">
    <w:name w:val="_Bullet 1(GIS)"/>
    <w:rsid w:val="009A7F99"/>
    <w:pPr>
      <w:tabs>
        <w:tab w:val="num" w:pos="360"/>
      </w:tabs>
      <w:ind w:left="360" w:hanging="360"/>
    </w:pPr>
    <w:rPr>
      <w:sz w:val="22"/>
    </w:rPr>
  </w:style>
  <w:style w:type="paragraph" w:customStyle="1" w:styleId="Bullet2GIS">
    <w:name w:val="_Bullet 2(GIS)"/>
    <w:rsid w:val="009A7F99"/>
    <w:pPr>
      <w:tabs>
        <w:tab w:val="num" w:pos="720"/>
      </w:tabs>
      <w:spacing w:after="240"/>
      <w:ind w:left="720" w:hanging="360"/>
    </w:pPr>
    <w:rPr>
      <w:sz w:val="22"/>
    </w:rPr>
  </w:style>
  <w:style w:type="paragraph" w:styleId="Caption">
    <w:name w:val="caption"/>
    <w:basedOn w:val="Normal"/>
    <w:next w:val="Normal"/>
    <w:qFormat/>
    <w:rsid w:val="009A7F99"/>
    <w:pPr>
      <w:spacing w:before="60" w:after="60"/>
    </w:pPr>
    <w:rPr>
      <w:rFonts w:ascii="Arial" w:hAnsi="Arial"/>
      <w:b/>
      <w:sz w:val="20"/>
    </w:rPr>
  </w:style>
  <w:style w:type="paragraph" w:customStyle="1" w:styleId="ProjectLocation">
    <w:name w:val="_Project Location"/>
    <w:next w:val="Normal"/>
    <w:rsid w:val="009A7F99"/>
    <w:pPr>
      <w:spacing w:before="20" w:after="600"/>
    </w:pPr>
    <w:rPr>
      <w:rFonts w:ascii="Arial Narrow" w:hAnsi="Arial Narrow"/>
      <w:b/>
      <w:sz w:val="34"/>
    </w:rPr>
  </w:style>
  <w:style w:type="paragraph" w:customStyle="1" w:styleId="ProjectName">
    <w:name w:val="_Project Name"/>
    <w:next w:val="Normal"/>
    <w:rsid w:val="009A7F99"/>
    <w:pPr>
      <w:spacing w:before="20" w:after="20"/>
    </w:pPr>
    <w:rPr>
      <w:rFonts w:ascii="Arial Narrow" w:hAnsi="Arial Narrow"/>
      <w:b/>
      <w:smallCaps/>
      <w:sz w:val="40"/>
    </w:rPr>
  </w:style>
  <w:style w:type="paragraph" w:customStyle="1" w:styleId="RESPDSubheading">
    <w:name w:val="_RES/PD Subheading"/>
    <w:next w:val="Normal"/>
    <w:rsid w:val="009A7F99"/>
    <w:pPr>
      <w:keepNext/>
      <w:numPr>
        <w:numId w:val="2"/>
      </w:numPr>
      <w:tabs>
        <w:tab w:val="clear" w:pos="360"/>
      </w:tabs>
      <w:spacing w:after="280"/>
      <w:ind w:left="0" w:firstLine="0"/>
    </w:pPr>
    <w:rPr>
      <w:rFonts w:ascii="Arial Narrow" w:hAnsi="Arial Narrow"/>
      <w:b/>
      <w:sz w:val="28"/>
    </w:rPr>
  </w:style>
  <w:style w:type="paragraph" w:customStyle="1" w:styleId="NormalSingle">
    <w:name w:val="NormalSingle"/>
    <w:basedOn w:val="Normal"/>
    <w:rsid w:val="009A7F99"/>
    <w:pPr>
      <w:numPr>
        <w:numId w:val="1"/>
      </w:numPr>
      <w:tabs>
        <w:tab w:val="clear" w:pos="360"/>
      </w:tabs>
      <w:spacing w:after="0"/>
      <w:ind w:left="0" w:firstLine="0"/>
    </w:pPr>
  </w:style>
  <w:style w:type="paragraph" w:customStyle="1" w:styleId="TableHeadings">
    <w:name w:val="Table Headings"/>
    <w:rsid w:val="009A7F99"/>
    <w:rPr>
      <w:rFonts w:ascii="Arial" w:hAnsi="Arial"/>
      <w:b/>
      <w:color w:val="FFFFFF"/>
    </w:rPr>
  </w:style>
  <w:style w:type="paragraph" w:customStyle="1" w:styleId="Quality">
    <w:name w:val="Quality"/>
    <w:basedOn w:val="Normal"/>
    <w:next w:val="NormalWide"/>
    <w:rsid w:val="009A7F99"/>
    <w:rPr>
      <w:rFonts w:ascii="Arial Narrow" w:hAnsi="Arial Narrow"/>
      <w:b/>
      <w:smallCaps/>
      <w:color w:val="008000"/>
      <w:sz w:val="36"/>
    </w:rPr>
  </w:style>
  <w:style w:type="paragraph" w:customStyle="1" w:styleId="NormalWide">
    <w:name w:val="NormalWide"/>
    <w:basedOn w:val="Normal"/>
    <w:rsid w:val="009A7F99"/>
    <w:pPr>
      <w:ind w:right="-3240"/>
    </w:pPr>
  </w:style>
  <w:style w:type="paragraph" w:styleId="TableofFigures">
    <w:name w:val="table of figures"/>
    <w:basedOn w:val="TOC2"/>
    <w:next w:val="Normal"/>
    <w:semiHidden/>
    <w:rsid w:val="009A7F99"/>
    <w:pPr>
      <w:ind w:left="440" w:hanging="440"/>
    </w:pPr>
  </w:style>
  <w:style w:type="paragraph" w:customStyle="1" w:styleId="TableText">
    <w:name w:val="TableText"/>
    <w:basedOn w:val="Normal"/>
    <w:rsid w:val="009A7F99"/>
    <w:pPr>
      <w:spacing w:after="0"/>
    </w:pPr>
    <w:rPr>
      <w:rFonts w:ascii="Arial" w:hAnsi="Arial"/>
      <w:sz w:val="20"/>
    </w:rPr>
  </w:style>
  <w:style w:type="paragraph" w:customStyle="1" w:styleId="DocumentType">
    <w:name w:val="Document Type"/>
    <w:basedOn w:val="Normal"/>
    <w:next w:val="Normal"/>
    <w:rsid w:val="009A7F99"/>
    <w:pPr>
      <w:spacing w:after="0"/>
    </w:pPr>
    <w:rPr>
      <w:sz w:val="28"/>
    </w:rPr>
  </w:style>
  <w:style w:type="paragraph" w:customStyle="1" w:styleId="TableText2">
    <w:name w:val="TableText2"/>
    <w:basedOn w:val="Normal"/>
    <w:rsid w:val="009A7F99"/>
    <w:pPr>
      <w:spacing w:after="0"/>
    </w:pPr>
    <w:rPr>
      <w:rFonts w:ascii="Arial Narrow" w:hAnsi="Arial Narrow"/>
      <w:sz w:val="18"/>
    </w:rPr>
  </w:style>
  <w:style w:type="paragraph" w:customStyle="1" w:styleId="DocumentTitle">
    <w:name w:val="Document Title"/>
    <w:basedOn w:val="Normal"/>
    <w:next w:val="Normal"/>
    <w:rsid w:val="009A7F99"/>
    <w:pPr>
      <w:spacing w:after="0"/>
    </w:pPr>
    <w:rPr>
      <w:rFonts w:ascii="Arial Narrow" w:hAnsi="Arial Narrow"/>
      <w:b/>
      <w:smallCaps/>
      <w:sz w:val="40"/>
    </w:rPr>
  </w:style>
  <w:style w:type="paragraph" w:customStyle="1" w:styleId="DocumentCoverVariables">
    <w:name w:val="Document Cover Variables"/>
    <w:basedOn w:val="Normal"/>
    <w:next w:val="Normal"/>
    <w:rsid w:val="009A7F99"/>
    <w:pPr>
      <w:spacing w:after="0"/>
    </w:pPr>
    <w:rPr>
      <w:sz w:val="24"/>
    </w:rPr>
  </w:style>
  <w:style w:type="character" w:styleId="FollowedHyperlink">
    <w:name w:val="FollowedHyperlink"/>
    <w:basedOn w:val="DefaultParagraphFont"/>
    <w:semiHidden/>
    <w:rsid w:val="009A7F99"/>
    <w:rPr>
      <w:color w:val="800080"/>
      <w:u w:val="single"/>
    </w:rPr>
  </w:style>
  <w:style w:type="paragraph" w:styleId="BodyTextIndent">
    <w:name w:val="Body Text Indent"/>
    <w:basedOn w:val="Normal"/>
    <w:semiHidden/>
    <w:rsid w:val="009A7F99"/>
    <w:pPr>
      <w:ind w:left="360"/>
    </w:pPr>
  </w:style>
  <w:style w:type="paragraph" w:styleId="FootnoteText">
    <w:name w:val="footnote text"/>
    <w:basedOn w:val="Normal"/>
    <w:semiHidden/>
    <w:rsid w:val="009A7F99"/>
    <w:pPr>
      <w:widowControl w:val="0"/>
      <w:spacing w:after="0"/>
    </w:pPr>
    <w:rPr>
      <w:sz w:val="20"/>
    </w:rPr>
  </w:style>
  <w:style w:type="paragraph" w:styleId="BalloonText">
    <w:name w:val="Balloon Text"/>
    <w:basedOn w:val="Normal"/>
    <w:semiHidden/>
    <w:rsid w:val="009A7F99"/>
    <w:rPr>
      <w:rFonts w:ascii="Tahoma" w:hAnsi="Tahoma" w:cs="Tahoma"/>
      <w:sz w:val="16"/>
      <w:szCs w:val="16"/>
    </w:rPr>
  </w:style>
  <w:style w:type="character" w:styleId="CommentReference">
    <w:name w:val="annotation reference"/>
    <w:basedOn w:val="DefaultParagraphFont"/>
    <w:semiHidden/>
    <w:rsid w:val="009A7F99"/>
    <w:rPr>
      <w:sz w:val="16"/>
      <w:szCs w:val="16"/>
    </w:rPr>
  </w:style>
  <w:style w:type="paragraph" w:styleId="CommentText">
    <w:name w:val="annotation text"/>
    <w:basedOn w:val="Normal"/>
    <w:semiHidden/>
    <w:rsid w:val="009A7F99"/>
    <w:rPr>
      <w:sz w:val="20"/>
    </w:rPr>
  </w:style>
  <w:style w:type="paragraph" w:styleId="CommentSubject">
    <w:name w:val="annotation subject"/>
    <w:basedOn w:val="CommentText"/>
    <w:next w:val="CommentText"/>
    <w:semiHidden/>
    <w:rsid w:val="009A7F99"/>
    <w:rPr>
      <w:b/>
      <w:bCs/>
    </w:rPr>
  </w:style>
  <w:style w:type="paragraph" w:styleId="ListBullet2">
    <w:name w:val="List Bullet 2"/>
    <w:basedOn w:val="Normal"/>
    <w:semiHidden/>
    <w:rsid w:val="009A7F99"/>
    <w:pPr>
      <w:numPr>
        <w:numId w:val="7"/>
      </w:numPr>
    </w:pPr>
  </w:style>
  <w:style w:type="paragraph" w:styleId="ListBullet">
    <w:name w:val="List Bullet"/>
    <w:basedOn w:val="Normal"/>
    <w:semiHidden/>
    <w:rsid w:val="009A7F99"/>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2"/>
    </w:rPr>
  </w:style>
  <w:style w:type="paragraph" w:styleId="Heading1">
    <w:name w:val="heading 1"/>
    <w:next w:val="Normal"/>
    <w:qFormat/>
    <w:pPr>
      <w:keepNext/>
      <w:numPr>
        <w:numId w:val="3"/>
      </w:numPr>
      <w:pBdr>
        <w:top w:val="single" w:sz="8" w:space="1" w:color="000080"/>
        <w:left w:val="single" w:sz="8" w:space="4" w:color="000080"/>
        <w:right w:val="single" w:sz="8" w:space="4" w:color="000080"/>
      </w:pBdr>
      <w:shd w:val="clear" w:color="auto" w:fill="000080"/>
      <w:spacing w:after="240"/>
      <w:outlineLvl w:val="0"/>
    </w:pPr>
    <w:rPr>
      <w:rFonts w:ascii="Arial Narrow" w:hAnsi="Arial Narrow"/>
      <w:b/>
      <w:smallCaps/>
      <w:color w:val="FFFFFF"/>
      <w:kern w:val="28"/>
      <w:sz w:val="44"/>
    </w:rPr>
  </w:style>
  <w:style w:type="paragraph" w:styleId="Heading2">
    <w:name w:val="heading 2"/>
    <w:next w:val="Normal"/>
    <w:qFormat/>
    <w:pPr>
      <w:keepNext/>
      <w:shd w:val="clear" w:color="0000FF" w:fill="auto"/>
      <w:spacing w:after="240"/>
      <w:outlineLvl w:val="1"/>
    </w:pPr>
    <w:rPr>
      <w:rFonts w:ascii="Arial Narrow" w:hAnsi="Arial Narrow"/>
      <w:b/>
      <w:smallCaps/>
      <w:color w:val="008000"/>
      <w:sz w:val="36"/>
    </w:rPr>
  </w:style>
  <w:style w:type="paragraph" w:styleId="Heading3">
    <w:name w:val="heading 3"/>
    <w:next w:val="Normal"/>
    <w:qFormat/>
    <w:pPr>
      <w:keepNext/>
      <w:spacing w:after="240"/>
      <w:outlineLvl w:val="2"/>
    </w:pPr>
    <w:rPr>
      <w:rFonts w:ascii="Arial Narrow" w:hAnsi="Arial Narrow"/>
      <w:b/>
      <w:color w:val="000080"/>
      <w:sz w:val="28"/>
      <w:szCs w:val="28"/>
    </w:rPr>
  </w:style>
  <w:style w:type="paragraph" w:styleId="Heading4">
    <w:name w:val="heading 4"/>
    <w:next w:val="Normal"/>
    <w:qFormat/>
    <w:pPr>
      <w:keepNext/>
      <w:spacing w:after="240"/>
      <w:outlineLvl w:val="3"/>
    </w:pPr>
    <w:rPr>
      <w:rFonts w:ascii="Arial Narrow" w:hAnsi="Arial Narrow"/>
      <w:sz w:val="28"/>
    </w:rPr>
  </w:style>
  <w:style w:type="paragraph" w:styleId="Heading5">
    <w:name w:val="heading 5"/>
    <w:next w:val="Normal"/>
    <w:qFormat/>
    <w:pPr>
      <w:keepNext/>
      <w:spacing w:after="240"/>
      <w:outlineLvl w:val="4"/>
    </w:pPr>
    <w:rPr>
      <w:rFonts w:ascii="Arial Narrow" w:hAnsi="Arial Narrow"/>
      <w:i/>
      <w:sz w:val="24"/>
    </w:rPr>
  </w:style>
  <w:style w:type="paragraph" w:styleId="Heading6">
    <w:name w:val="heading 6"/>
    <w:next w:val="Normal"/>
    <w:qFormat/>
    <w:pPr>
      <w:keepNext/>
      <w:spacing w:after="60"/>
      <w:outlineLvl w:val="5"/>
    </w:pPr>
    <w:rPr>
      <w:i/>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caps/>
      <w:sz w:val="24"/>
    </w:rPr>
  </w:style>
  <w:style w:type="paragraph" w:styleId="Footer">
    <w:name w:val="footer"/>
    <w:semiHidden/>
    <w:pPr>
      <w:tabs>
        <w:tab w:val="center" w:pos="4680"/>
        <w:tab w:val="right" w:pos="9475"/>
      </w:tabs>
      <w:ind w:left="-115" w:right="-115"/>
    </w:pPr>
    <w:rPr>
      <w:rFonts w:ascii="Arial Narrow" w:hAnsi="Arial Narrow"/>
      <w:sz w:val="18"/>
    </w:rPr>
  </w:style>
  <w:style w:type="paragraph" w:styleId="Header">
    <w:name w:val="header"/>
    <w:basedOn w:val="Normal"/>
    <w:semiHidden/>
    <w:pPr>
      <w:tabs>
        <w:tab w:val="center" w:pos="4320"/>
        <w:tab w:val="right" w:pos="8640"/>
      </w:tabs>
    </w:pPr>
  </w:style>
  <w:style w:type="character" w:styleId="Hyperlink">
    <w:name w:val="Hyperlink"/>
    <w:basedOn w:val="DefaultParagraphFont"/>
    <w:uiPriority w:val="99"/>
    <w:rPr>
      <w:color w:val="0000FF"/>
      <w:u w:val="single"/>
    </w:rPr>
  </w:style>
  <w:style w:type="paragraph" w:customStyle="1" w:styleId="MailLabel">
    <w:name w:val="Mail Label"/>
    <w:basedOn w:val="Normal"/>
    <w:pPr>
      <w:ind w:left="2160" w:right="432"/>
    </w:pPr>
    <w:rPr>
      <w:caps/>
    </w:rPr>
  </w:style>
  <w:style w:type="character" w:styleId="PageNumber">
    <w:name w:val="page number"/>
    <w:basedOn w:val="DefaultParagraphFont"/>
    <w:semiHidden/>
  </w:style>
  <w:style w:type="character" w:styleId="LineNumber">
    <w:name w:val="line number"/>
    <w:basedOn w:val="DefaultParagraphFont"/>
    <w:semiHidden/>
  </w:style>
  <w:style w:type="paragraph" w:styleId="TOC1">
    <w:name w:val="toc 1"/>
    <w:next w:val="Normal"/>
    <w:autoRedefine/>
    <w:uiPriority w:val="39"/>
    <w:pPr>
      <w:tabs>
        <w:tab w:val="right" w:leader="dot" w:pos="9360"/>
      </w:tabs>
      <w:spacing w:before="120"/>
      <w:ind w:right="-3240"/>
    </w:pPr>
    <w:rPr>
      <w:rFonts w:ascii="Arial" w:hAnsi="Arial"/>
      <w:b/>
      <w:smallCaps/>
      <w:noProof/>
      <w:sz w:val="24"/>
    </w:rPr>
  </w:style>
  <w:style w:type="paragraph" w:styleId="TOC2">
    <w:name w:val="toc 2"/>
    <w:basedOn w:val="Normal"/>
    <w:next w:val="Normal"/>
    <w:autoRedefine/>
    <w:uiPriority w:val="39"/>
    <w:pPr>
      <w:tabs>
        <w:tab w:val="right" w:leader="dot" w:pos="9360"/>
      </w:tabs>
      <w:spacing w:after="0"/>
      <w:ind w:right="-3240"/>
    </w:pPr>
    <w:rPr>
      <w:noProof/>
      <w:sz w:val="20"/>
    </w:rPr>
  </w:style>
  <w:style w:type="paragraph" w:styleId="TOC3">
    <w:name w:val="toc 3"/>
    <w:basedOn w:val="Normal"/>
    <w:next w:val="Normal"/>
    <w:autoRedefine/>
    <w:uiPriority w:val="39"/>
    <w:pPr>
      <w:tabs>
        <w:tab w:val="right" w:leader="dot" w:pos="9360"/>
      </w:tabs>
      <w:spacing w:after="0"/>
      <w:ind w:left="216" w:right="-3240"/>
    </w:pPr>
    <w:rPr>
      <w:noProof/>
      <w:sz w:val="20"/>
    </w:rPr>
  </w:style>
  <w:style w:type="paragraph" w:styleId="TOC4">
    <w:name w:val="toc 4"/>
    <w:basedOn w:val="Normal"/>
    <w:next w:val="Normal"/>
    <w:autoRedefine/>
    <w:semiHidden/>
    <w:pPr>
      <w:tabs>
        <w:tab w:val="right" w:leader="dot" w:pos="9360"/>
      </w:tabs>
      <w:spacing w:after="0"/>
      <w:ind w:left="446" w:right="-3240"/>
    </w:pPr>
    <w:rPr>
      <w:sz w:val="20"/>
    </w:rPr>
  </w:style>
  <w:style w:type="paragraph" w:styleId="TOC5">
    <w:name w:val="toc 5"/>
    <w:basedOn w:val="Normal"/>
    <w:next w:val="Normal"/>
    <w:autoRedefine/>
    <w:semiHidden/>
    <w:pPr>
      <w:tabs>
        <w:tab w:val="right" w:pos="9360"/>
      </w:tabs>
      <w:spacing w:after="0"/>
      <w:ind w:left="662" w:right="-3240"/>
    </w:pPr>
    <w:rPr>
      <w:sz w:val="20"/>
    </w:rPr>
  </w:style>
  <w:style w:type="paragraph" w:styleId="TOC6">
    <w:name w:val="toc 6"/>
    <w:basedOn w:val="Normal"/>
    <w:next w:val="Normal"/>
    <w:autoRedefine/>
    <w:semiHidden/>
    <w:pPr>
      <w:spacing w:after="0"/>
      <w:ind w:left="880"/>
    </w:pPr>
    <w:rPr>
      <w:sz w:val="20"/>
    </w:rPr>
  </w:style>
  <w:style w:type="paragraph" w:styleId="TOC7">
    <w:name w:val="toc 7"/>
    <w:basedOn w:val="Normal"/>
    <w:next w:val="Normal"/>
    <w:autoRedefine/>
    <w:semiHidden/>
    <w:pPr>
      <w:spacing w:after="0"/>
      <w:ind w:left="1100"/>
    </w:pPr>
    <w:rPr>
      <w:sz w:val="20"/>
    </w:rPr>
  </w:style>
  <w:style w:type="paragraph" w:styleId="TOC8">
    <w:name w:val="toc 8"/>
    <w:basedOn w:val="Normal"/>
    <w:next w:val="Normal"/>
    <w:autoRedefine/>
    <w:semiHidden/>
    <w:pPr>
      <w:spacing w:after="0"/>
      <w:ind w:left="1320"/>
    </w:pPr>
    <w:rPr>
      <w:sz w:val="20"/>
    </w:rPr>
  </w:style>
  <w:style w:type="paragraph" w:styleId="TOC9">
    <w:name w:val="toc 9"/>
    <w:basedOn w:val="Normal"/>
    <w:next w:val="Normal"/>
    <w:autoRedefine/>
    <w:semiHidden/>
    <w:pPr>
      <w:spacing w:after="0"/>
      <w:ind w:left="1540"/>
    </w:pPr>
    <w:rPr>
      <w:sz w:val="20"/>
    </w:rPr>
  </w:style>
  <w:style w:type="paragraph" w:styleId="BodyText">
    <w:name w:val="Body Text"/>
    <w:basedOn w:val="Normal"/>
    <w:semiHidden/>
    <w:rPr>
      <w:i/>
    </w:rPr>
  </w:style>
  <w:style w:type="paragraph" w:styleId="DocumentMap">
    <w:name w:val="Document Map"/>
    <w:basedOn w:val="Normal"/>
    <w:semiHidden/>
    <w:pPr>
      <w:shd w:val="clear" w:color="auto" w:fill="FFFF00"/>
    </w:pPr>
    <w:rPr>
      <w:rFonts w:ascii="Tahoma" w:hAnsi="Tahoma"/>
      <w:color w:val="0000FF"/>
      <w:sz w:val="16"/>
    </w:rPr>
  </w:style>
  <w:style w:type="paragraph" w:customStyle="1" w:styleId="BulletlastGIS">
    <w:name w:val="_Bullet last(GIS)"/>
    <w:next w:val="Normal"/>
    <w:autoRedefine/>
    <w:pPr>
      <w:numPr>
        <w:numId w:val="9"/>
      </w:numPr>
      <w:spacing w:after="240"/>
    </w:pPr>
    <w:rPr>
      <w:sz w:val="22"/>
    </w:rPr>
  </w:style>
  <w:style w:type="paragraph" w:customStyle="1" w:styleId="Bullet1GIS">
    <w:name w:val="_Bullet 1(GIS)"/>
    <w:pPr>
      <w:tabs>
        <w:tab w:val="num" w:pos="360"/>
      </w:tabs>
      <w:ind w:left="360" w:hanging="360"/>
    </w:pPr>
    <w:rPr>
      <w:sz w:val="22"/>
    </w:rPr>
  </w:style>
  <w:style w:type="paragraph" w:customStyle="1" w:styleId="Bullet2GIS">
    <w:name w:val="_Bullet 2(GIS)"/>
    <w:pPr>
      <w:tabs>
        <w:tab w:val="num" w:pos="720"/>
      </w:tabs>
      <w:spacing w:after="240"/>
      <w:ind w:left="720" w:hanging="360"/>
    </w:pPr>
    <w:rPr>
      <w:sz w:val="22"/>
    </w:rPr>
  </w:style>
  <w:style w:type="paragraph" w:styleId="Caption">
    <w:name w:val="caption"/>
    <w:basedOn w:val="Normal"/>
    <w:next w:val="Normal"/>
    <w:qFormat/>
    <w:pPr>
      <w:spacing w:before="60" w:after="60"/>
    </w:pPr>
    <w:rPr>
      <w:rFonts w:ascii="Arial" w:hAnsi="Arial"/>
      <w:b/>
      <w:sz w:val="20"/>
    </w:rPr>
  </w:style>
  <w:style w:type="paragraph" w:customStyle="1" w:styleId="ProjectLocation">
    <w:name w:val="_Project Location"/>
    <w:next w:val="Normal"/>
    <w:pPr>
      <w:spacing w:before="20" w:after="600"/>
    </w:pPr>
    <w:rPr>
      <w:rFonts w:ascii="Arial Narrow" w:hAnsi="Arial Narrow"/>
      <w:b/>
      <w:sz w:val="34"/>
    </w:rPr>
  </w:style>
  <w:style w:type="paragraph" w:customStyle="1" w:styleId="ProjectName">
    <w:name w:val="_Project Name"/>
    <w:next w:val="Normal"/>
    <w:pPr>
      <w:spacing w:before="20" w:after="20"/>
    </w:pPr>
    <w:rPr>
      <w:rFonts w:ascii="Arial Narrow" w:hAnsi="Arial Narrow"/>
      <w:b/>
      <w:smallCaps/>
      <w:sz w:val="40"/>
    </w:rPr>
  </w:style>
  <w:style w:type="paragraph" w:customStyle="1" w:styleId="RESPDSubheading">
    <w:name w:val="_RES/PD Subheading"/>
    <w:next w:val="Normal"/>
    <w:pPr>
      <w:keepNext/>
      <w:numPr>
        <w:numId w:val="2"/>
      </w:numPr>
      <w:tabs>
        <w:tab w:val="clear" w:pos="360"/>
      </w:tabs>
      <w:spacing w:after="280"/>
      <w:ind w:left="0" w:firstLine="0"/>
    </w:pPr>
    <w:rPr>
      <w:rFonts w:ascii="Arial Narrow" w:hAnsi="Arial Narrow"/>
      <w:b/>
      <w:sz w:val="28"/>
    </w:rPr>
  </w:style>
  <w:style w:type="paragraph" w:customStyle="1" w:styleId="NormalSingle">
    <w:name w:val="NormalSingle"/>
    <w:basedOn w:val="Normal"/>
    <w:pPr>
      <w:numPr>
        <w:numId w:val="1"/>
      </w:numPr>
      <w:tabs>
        <w:tab w:val="clear" w:pos="360"/>
      </w:tabs>
      <w:spacing w:after="0"/>
      <w:ind w:left="0" w:firstLine="0"/>
    </w:pPr>
  </w:style>
  <w:style w:type="paragraph" w:customStyle="1" w:styleId="TableHeadings">
    <w:name w:val="Table Headings"/>
    <w:rPr>
      <w:rFonts w:ascii="Arial" w:hAnsi="Arial"/>
      <w:b/>
      <w:color w:val="FFFFFF"/>
    </w:rPr>
  </w:style>
  <w:style w:type="paragraph" w:customStyle="1" w:styleId="Quality">
    <w:name w:val="Quality"/>
    <w:basedOn w:val="Normal"/>
    <w:next w:val="NormalWide"/>
    <w:rPr>
      <w:rFonts w:ascii="Arial Narrow" w:hAnsi="Arial Narrow"/>
      <w:b/>
      <w:smallCaps/>
      <w:color w:val="008000"/>
      <w:sz w:val="36"/>
    </w:rPr>
  </w:style>
  <w:style w:type="paragraph" w:customStyle="1" w:styleId="NormalWide">
    <w:name w:val="NormalWide"/>
    <w:basedOn w:val="Normal"/>
    <w:pPr>
      <w:ind w:right="-3240"/>
    </w:pPr>
  </w:style>
  <w:style w:type="paragraph" w:styleId="TableofFigures">
    <w:name w:val="table of figures"/>
    <w:basedOn w:val="TOC2"/>
    <w:next w:val="Normal"/>
    <w:semiHidden/>
    <w:pPr>
      <w:ind w:left="440" w:hanging="440"/>
    </w:pPr>
  </w:style>
  <w:style w:type="paragraph" w:customStyle="1" w:styleId="TableText">
    <w:name w:val="TableText"/>
    <w:basedOn w:val="Normal"/>
    <w:pPr>
      <w:spacing w:after="0"/>
    </w:pPr>
    <w:rPr>
      <w:rFonts w:ascii="Arial" w:hAnsi="Arial"/>
      <w:sz w:val="20"/>
    </w:rPr>
  </w:style>
  <w:style w:type="paragraph" w:customStyle="1" w:styleId="DocumentType">
    <w:name w:val="Document Type"/>
    <w:basedOn w:val="Normal"/>
    <w:next w:val="Normal"/>
    <w:pPr>
      <w:spacing w:after="0"/>
    </w:pPr>
    <w:rPr>
      <w:sz w:val="28"/>
    </w:rPr>
  </w:style>
  <w:style w:type="paragraph" w:customStyle="1" w:styleId="TableText2">
    <w:name w:val="TableText2"/>
    <w:basedOn w:val="Normal"/>
    <w:pPr>
      <w:spacing w:after="0"/>
    </w:pPr>
    <w:rPr>
      <w:rFonts w:ascii="Arial Narrow" w:hAnsi="Arial Narrow"/>
      <w:sz w:val="18"/>
    </w:rPr>
  </w:style>
  <w:style w:type="paragraph" w:customStyle="1" w:styleId="DocumentTitle">
    <w:name w:val="Document Title"/>
    <w:basedOn w:val="Normal"/>
    <w:next w:val="Normal"/>
    <w:pPr>
      <w:spacing w:after="0"/>
    </w:pPr>
    <w:rPr>
      <w:rFonts w:ascii="Arial Narrow" w:hAnsi="Arial Narrow"/>
      <w:b/>
      <w:smallCaps/>
      <w:sz w:val="40"/>
    </w:rPr>
  </w:style>
  <w:style w:type="paragraph" w:customStyle="1" w:styleId="DocumentCoverVariables">
    <w:name w:val="Document Cover Variables"/>
    <w:basedOn w:val="Normal"/>
    <w:next w:val="Normal"/>
    <w:pPr>
      <w:spacing w:after="0"/>
    </w:pPr>
    <w:rPr>
      <w:sz w:val="24"/>
    </w:rPr>
  </w:style>
  <w:style w:type="character" w:styleId="FollowedHyperlink">
    <w:name w:val="FollowedHyperlink"/>
    <w:basedOn w:val="DefaultParagraphFont"/>
    <w:semiHidden/>
    <w:rPr>
      <w:color w:val="800080"/>
      <w:u w:val="single"/>
    </w:rPr>
  </w:style>
  <w:style w:type="paragraph" w:styleId="BodyTextIndent">
    <w:name w:val="Body Text Indent"/>
    <w:basedOn w:val="Normal"/>
    <w:semiHidden/>
    <w:pPr>
      <w:ind w:left="360"/>
    </w:pPr>
  </w:style>
  <w:style w:type="paragraph" w:styleId="FootnoteText">
    <w:name w:val="footnote text"/>
    <w:basedOn w:val="Normal"/>
    <w:semiHidden/>
    <w:pPr>
      <w:widowControl w:val="0"/>
      <w:spacing w:after="0"/>
    </w:pPr>
    <w:rPr>
      <w:sz w:val="20"/>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ListBullet2">
    <w:name w:val="List Bullet 2"/>
    <w:basedOn w:val="Normal"/>
    <w:semiHidden/>
    <w:pPr>
      <w:numPr>
        <w:numId w:val="7"/>
      </w:numPr>
    </w:pPr>
  </w:style>
  <w:style w:type="paragraph" w:styleId="ListBullet">
    <w:name w:val="List Bullet"/>
    <w:basedOn w:val="Normal"/>
    <w:semiHidden/>
    <w:pPr>
      <w:numPr>
        <w:numId w:val="10"/>
      </w:numPr>
    </w:pPr>
  </w:style>
</w:styles>
</file>

<file path=word/webSettings.xml><?xml version="1.0" encoding="utf-8"?>
<w:webSettings xmlns:r="http://schemas.openxmlformats.org/officeDocument/2006/relationships" xmlns:w="http://schemas.openxmlformats.org/wordprocessingml/2006/main">
  <w:divs>
    <w:div w:id="1026055244">
      <w:bodyDiv w:val="1"/>
      <w:marLeft w:val="0"/>
      <w:marRight w:val="0"/>
      <w:marTop w:val="0"/>
      <w:marBottom w:val="0"/>
      <w:divBdr>
        <w:top w:val="none" w:sz="0" w:space="0" w:color="auto"/>
        <w:left w:val="none" w:sz="0" w:space="0" w:color="auto"/>
        <w:bottom w:val="none" w:sz="0" w:space="0" w:color="auto"/>
        <w:right w:val="none" w:sz="0" w:space="0" w:color="auto"/>
      </w:divBdr>
    </w:div>
    <w:div w:id="1646812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Ab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Abnormal.dot</Template>
  <TotalTime>55</TotalTime>
  <Pages>7</Pages>
  <Words>1816</Words>
  <Characters>10626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Section 1</vt:lpstr>
    </vt:vector>
  </TitlesOfParts>
  <Company>Woolpert</Company>
  <LinksUpToDate>false</LinksUpToDate>
  <CharactersWithSpaces>12418</CharactersWithSpaces>
  <SharedDoc>false</SharedDoc>
  <HLinks>
    <vt:vector size="102" baseType="variant">
      <vt:variant>
        <vt:i4>1966139</vt:i4>
      </vt:variant>
      <vt:variant>
        <vt:i4>98</vt:i4>
      </vt:variant>
      <vt:variant>
        <vt:i4>0</vt:i4>
      </vt:variant>
      <vt:variant>
        <vt:i4>5</vt:i4>
      </vt:variant>
      <vt:variant>
        <vt:lpwstr/>
      </vt:variant>
      <vt:variant>
        <vt:lpwstr>_Toc181697204</vt:lpwstr>
      </vt:variant>
      <vt:variant>
        <vt:i4>1966139</vt:i4>
      </vt:variant>
      <vt:variant>
        <vt:i4>92</vt:i4>
      </vt:variant>
      <vt:variant>
        <vt:i4>0</vt:i4>
      </vt:variant>
      <vt:variant>
        <vt:i4>5</vt:i4>
      </vt:variant>
      <vt:variant>
        <vt:lpwstr/>
      </vt:variant>
      <vt:variant>
        <vt:lpwstr>_Toc181697203</vt:lpwstr>
      </vt:variant>
      <vt:variant>
        <vt:i4>1966139</vt:i4>
      </vt:variant>
      <vt:variant>
        <vt:i4>86</vt:i4>
      </vt:variant>
      <vt:variant>
        <vt:i4>0</vt:i4>
      </vt:variant>
      <vt:variant>
        <vt:i4>5</vt:i4>
      </vt:variant>
      <vt:variant>
        <vt:lpwstr/>
      </vt:variant>
      <vt:variant>
        <vt:lpwstr>_Toc181697202</vt:lpwstr>
      </vt:variant>
      <vt:variant>
        <vt:i4>1966139</vt:i4>
      </vt:variant>
      <vt:variant>
        <vt:i4>80</vt:i4>
      </vt:variant>
      <vt:variant>
        <vt:i4>0</vt:i4>
      </vt:variant>
      <vt:variant>
        <vt:i4>5</vt:i4>
      </vt:variant>
      <vt:variant>
        <vt:lpwstr/>
      </vt:variant>
      <vt:variant>
        <vt:lpwstr>_Toc181697201</vt:lpwstr>
      </vt:variant>
      <vt:variant>
        <vt:i4>1966139</vt:i4>
      </vt:variant>
      <vt:variant>
        <vt:i4>74</vt:i4>
      </vt:variant>
      <vt:variant>
        <vt:i4>0</vt:i4>
      </vt:variant>
      <vt:variant>
        <vt:i4>5</vt:i4>
      </vt:variant>
      <vt:variant>
        <vt:lpwstr/>
      </vt:variant>
      <vt:variant>
        <vt:lpwstr>_Toc181697200</vt:lpwstr>
      </vt:variant>
      <vt:variant>
        <vt:i4>1507384</vt:i4>
      </vt:variant>
      <vt:variant>
        <vt:i4>68</vt:i4>
      </vt:variant>
      <vt:variant>
        <vt:i4>0</vt:i4>
      </vt:variant>
      <vt:variant>
        <vt:i4>5</vt:i4>
      </vt:variant>
      <vt:variant>
        <vt:lpwstr/>
      </vt:variant>
      <vt:variant>
        <vt:lpwstr>_Toc181697199</vt:lpwstr>
      </vt:variant>
      <vt:variant>
        <vt:i4>1507384</vt:i4>
      </vt:variant>
      <vt:variant>
        <vt:i4>62</vt:i4>
      </vt:variant>
      <vt:variant>
        <vt:i4>0</vt:i4>
      </vt:variant>
      <vt:variant>
        <vt:i4>5</vt:i4>
      </vt:variant>
      <vt:variant>
        <vt:lpwstr/>
      </vt:variant>
      <vt:variant>
        <vt:lpwstr>_Toc181697198</vt:lpwstr>
      </vt:variant>
      <vt:variant>
        <vt:i4>1507384</vt:i4>
      </vt:variant>
      <vt:variant>
        <vt:i4>56</vt:i4>
      </vt:variant>
      <vt:variant>
        <vt:i4>0</vt:i4>
      </vt:variant>
      <vt:variant>
        <vt:i4>5</vt:i4>
      </vt:variant>
      <vt:variant>
        <vt:lpwstr/>
      </vt:variant>
      <vt:variant>
        <vt:lpwstr>_Toc181697197</vt:lpwstr>
      </vt:variant>
      <vt:variant>
        <vt:i4>1507384</vt:i4>
      </vt:variant>
      <vt:variant>
        <vt:i4>50</vt:i4>
      </vt:variant>
      <vt:variant>
        <vt:i4>0</vt:i4>
      </vt:variant>
      <vt:variant>
        <vt:i4>5</vt:i4>
      </vt:variant>
      <vt:variant>
        <vt:lpwstr/>
      </vt:variant>
      <vt:variant>
        <vt:lpwstr>_Toc181697196</vt:lpwstr>
      </vt:variant>
      <vt:variant>
        <vt:i4>1507384</vt:i4>
      </vt:variant>
      <vt:variant>
        <vt:i4>44</vt:i4>
      </vt:variant>
      <vt:variant>
        <vt:i4>0</vt:i4>
      </vt:variant>
      <vt:variant>
        <vt:i4>5</vt:i4>
      </vt:variant>
      <vt:variant>
        <vt:lpwstr/>
      </vt:variant>
      <vt:variant>
        <vt:lpwstr>_Toc181697195</vt:lpwstr>
      </vt:variant>
      <vt:variant>
        <vt:i4>1507384</vt:i4>
      </vt:variant>
      <vt:variant>
        <vt:i4>38</vt:i4>
      </vt:variant>
      <vt:variant>
        <vt:i4>0</vt:i4>
      </vt:variant>
      <vt:variant>
        <vt:i4>5</vt:i4>
      </vt:variant>
      <vt:variant>
        <vt:lpwstr/>
      </vt:variant>
      <vt:variant>
        <vt:lpwstr>_Toc181697194</vt:lpwstr>
      </vt:variant>
      <vt:variant>
        <vt:i4>1507384</vt:i4>
      </vt:variant>
      <vt:variant>
        <vt:i4>32</vt:i4>
      </vt:variant>
      <vt:variant>
        <vt:i4>0</vt:i4>
      </vt:variant>
      <vt:variant>
        <vt:i4>5</vt:i4>
      </vt:variant>
      <vt:variant>
        <vt:lpwstr/>
      </vt:variant>
      <vt:variant>
        <vt:lpwstr>_Toc181697193</vt:lpwstr>
      </vt:variant>
      <vt:variant>
        <vt:i4>1507384</vt:i4>
      </vt:variant>
      <vt:variant>
        <vt:i4>26</vt:i4>
      </vt:variant>
      <vt:variant>
        <vt:i4>0</vt:i4>
      </vt:variant>
      <vt:variant>
        <vt:i4>5</vt:i4>
      </vt:variant>
      <vt:variant>
        <vt:lpwstr/>
      </vt:variant>
      <vt:variant>
        <vt:lpwstr>_Toc181697192</vt:lpwstr>
      </vt:variant>
      <vt:variant>
        <vt:i4>1507384</vt:i4>
      </vt:variant>
      <vt:variant>
        <vt:i4>20</vt:i4>
      </vt:variant>
      <vt:variant>
        <vt:i4>0</vt:i4>
      </vt:variant>
      <vt:variant>
        <vt:i4>5</vt:i4>
      </vt:variant>
      <vt:variant>
        <vt:lpwstr/>
      </vt:variant>
      <vt:variant>
        <vt:lpwstr>_Toc181697191</vt:lpwstr>
      </vt:variant>
      <vt:variant>
        <vt:i4>1507384</vt:i4>
      </vt:variant>
      <vt:variant>
        <vt:i4>14</vt:i4>
      </vt:variant>
      <vt:variant>
        <vt:i4>0</vt:i4>
      </vt:variant>
      <vt:variant>
        <vt:i4>5</vt:i4>
      </vt:variant>
      <vt:variant>
        <vt:lpwstr/>
      </vt:variant>
      <vt:variant>
        <vt:lpwstr>_Toc181697190</vt:lpwstr>
      </vt:variant>
      <vt:variant>
        <vt:i4>1441848</vt:i4>
      </vt:variant>
      <vt:variant>
        <vt:i4>8</vt:i4>
      </vt:variant>
      <vt:variant>
        <vt:i4>0</vt:i4>
      </vt:variant>
      <vt:variant>
        <vt:i4>5</vt:i4>
      </vt:variant>
      <vt:variant>
        <vt:lpwstr/>
      </vt:variant>
      <vt:variant>
        <vt:lpwstr>_Toc181697189</vt:lpwstr>
      </vt:variant>
      <vt:variant>
        <vt:i4>1441848</vt:i4>
      </vt:variant>
      <vt:variant>
        <vt:i4>2</vt:i4>
      </vt:variant>
      <vt:variant>
        <vt:i4>0</vt:i4>
      </vt:variant>
      <vt:variant>
        <vt:i4>5</vt:i4>
      </vt:variant>
      <vt:variant>
        <vt:lpwstr/>
      </vt:variant>
      <vt:variant>
        <vt:lpwstr>_Toc181697188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dc:title>
  <dc:subject/>
  <dc:creator>Zucker</dc:creator>
  <cp:keywords/>
  <dc:description/>
  <cp:lastModifiedBy>cstockton</cp:lastModifiedBy>
  <cp:revision>11</cp:revision>
  <cp:lastPrinted>2005-04-19T21:38:00Z</cp:lastPrinted>
  <dcterms:created xsi:type="dcterms:W3CDTF">2012-06-04T19:47:00Z</dcterms:created>
  <dcterms:modified xsi:type="dcterms:W3CDTF">2012-06-12T19:44:00Z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lease Date">
    <vt:lpwstr>1/1/200</vt:lpwstr>
  </property>
</Properties>
</file>